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268" w:rsidRDefault="00603268" w:rsidP="0060326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C3177" w:rsidRDefault="005C3177" w:rsidP="0060326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16179"/>
            <wp:effectExtent l="0" t="0" r="0" b="0"/>
            <wp:docPr id="1" name="Рисунок 1" descr="C:\Users\ICL\Desktop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Scan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177" w:rsidRDefault="005C3177" w:rsidP="0060326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C3177" w:rsidRDefault="005C3177" w:rsidP="0060326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C3177" w:rsidRPr="00603268" w:rsidRDefault="005C3177" w:rsidP="0060326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4798B" w:rsidRDefault="0054798B" w:rsidP="006E02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4798B" w:rsidRPr="006E0241" w:rsidRDefault="0054798B" w:rsidP="006E02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0241" w:rsidRDefault="006E0241" w:rsidP="006E02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0241">
        <w:rPr>
          <w:rFonts w:ascii="Times New Roman" w:hAnsi="Times New Roman" w:cs="Times New Roman"/>
          <w:sz w:val="24"/>
          <w:szCs w:val="24"/>
        </w:rPr>
        <w:t>СОДЕРЖАНИЕ</w:t>
      </w:r>
    </w:p>
    <w:p w:rsidR="003561E5" w:rsidRPr="003561E5" w:rsidRDefault="003561E5" w:rsidP="003561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1.</w:t>
      </w:r>
      <w:r w:rsidRPr="00044B5F">
        <w:rPr>
          <w:rFonts w:ascii="Times New Roman" w:hAnsi="Times New Roman" w:cs="Times New Roman"/>
          <w:sz w:val="24"/>
          <w:szCs w:val="24"/>
        </w:rPr>
        <w:tab/>
        <w:t>Общие положения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1.1.</w:t>
      </w:r>
      <w:r w:rsidRPr="00044B5F">
        <w:rPr>
          <w:rFonts w:ascii="Times New Roman" w:hAnsi="Times New Roman" w:cs="Times New Roman"/>
          <w:sz w:val="24"/>
          <w:szCs w:val="24"/>
        </w:rPr>
        <w:tab/>
        <w:t>Нормативно-правовые основы разработки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1.2.</w:t>
      </w:r>
      <w:r w:rsidRPr="00044B5F">
        <w:rPr>
          <w:rFonts w:ascii="Times New Roman" w:hAnsi="Times New Roman" w:cs="Times New Roman"/>
          <w:sz w:val="24"/>
          <w:szCs w:val="24"/>
        </w:rPr>
        <w:tab/>
        <w:t>Цель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1.3.</w:t>
      </w:r>
      <w:r w:rsidRPr="00044B5F">
        <w:rPr>
          <w:rFonts w:ascii="Times New Roman" w:hAnsi="Times New Roman" w:cs="Times New Roman"/>
          <w:sz w:val="24"/>
          <w:szCs w:val="24"/>
        </w:rPr>
        <w:tab/>
        <w:t>Нормативный срок освоения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1.4.</w:t>
      </w:r>
      <w:r w:rsidRPr="00044B5F">
        <w:rPr>
          <w:rFonts w:ascii="Times New Roman" w:hAnsi="Times New Roman" w:cs="Times New Roman"/>
          <w:sz w:val="24"/>
          <w:szCs w:val="24"/>
        </w:rPr>
        <w:tab/>
        <w:t>Трудоемкость ОПОП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2.</w:t>
      </w:r>
      <w:r w:rsidRPr="00044B5F">
        <w:rPr>
          <w:rFonts w:ascii="Times New Roman" w:hAnsi="Times New Roman" w:cs="Times New Roman"/>
          <w:sz w:val="24"/>
          <w:szCs w:val="24"/>
        </w:rPr>
        <w:tab/>
        <w:t>Характеристика профессиональной деятельности выпускников и требования к результатам освоения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2.1.</w:t>
      </w:r>
      <w:r w:rsidRPr="00044B5F">
        <w:rPr>
          <w:rFonts w:ascii="Times New Roman" w:hAnsi="Times New Roman" w:cs="Times New Roman"/>
          <w:sz w:val="24"/>
          <w:szCs w:val="24"/>
        </w:rPr>
        <w:tab/>
        <w:t>Область и объекты профессиональной деятельности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2.2.</w:t>
      </w:r>
      <w:r w:rsidRPr="00044B5F">
        <w:rPr>
          <w:rFonts w:ascii="Times New Roman" w:hAnsi="Times New Roman" w:cs="Times New Roman"/>
          <w:sz w:val="24"/>
          <w:szCs w:val="24"/>
        </w:rPr>
        <w:tab/>
        <w:t>Требования к результатам освоения основной профессиональной образовательной программы</w:t>
      </w:r>
    </w:p>
    <w:p w:rsidR="00044B5F" w:rsidRPr="003F479A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2.3.</w:t>
      </w:r>
      <w:r w:rsidRPr="00044B5F">
        <w:rPr>
          <w:rFonts w:ascii="Times New Roman" w:hAnsi="Times New Roman" w:cs="Times New Roman"/>
          <w:sz w:val="24"/>
          <w:szCs w:val="24"/>
        </w:rPr>
        <w:tab/>
      </w:r>
      <w:r w:rsidRPr="003F479A">
        <w:rPr>
          <w:rFonts w:ascii="Times New Roman" w:hAnsi="Times New Roman" w:cs="Times New Roman"/>
          <w:sz w:val="24"/>
          <w:szCs w:val="24"/>
        </w:rPr>
        <w:t>Формирование вариативной части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479A">
        <w:rPr>
          <w:rFonts w:ascii="Times New Roman" w:hAnsi="Times New Roman" w:cs="Times New Roman"/>
          <w:sz w:val="24"/>
          <w:szCs w:val="24"/>
        </w:rPr>
        <w:t>2.4.</w:t>
      </w:r>
      <w:r w:rsidRPr="003F479A">
        <w:rPr>
          <w:rFonts w:ascii="Times New Roman" w:hAnsi="Times New Roman" w:cs="Times New Roman"/>
          <w:sz w:val="24"/>
          <w:szCs w:val="24"/>
        </w:rPr>
        <w:tab/>
        <w:t>Требования к абитуриенту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</w:t>
      </w:r>
      <w:r w:rsidRPr="00044B5F">
        <w:rPr>
          <w:rFonts w:ascii="Times New Roman" w:hAnsi="Times New Roman" w:cs="Times New Roman"/>
          <w:sz w:val="24"/>
          <w:szCs w:val="24"/>
        </w:rPr>
        <w:tab/>
        <w:t>Документы, определяющие содержание и организацию образовательного процесса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3.1.</w:t>
      </w:r>
      <w:r w:rsidRPr="00044B5F">
        <w:rPr>
          <w:rFonts w:ascii="Times New Roman" w:hAnsi="Times New Roman" w:cs="Times New Roman"/>
          <w:sz w:val="24"/>
          <w:szCs w:val="24"/>
        </w:rPr>
        <w:tab/>
      </w:r>
      <w:r w:rsidR="00F50973" w:rsidRPr="00044B5F">
        <w:rPr>
          <w:rFonts w:ascii="Times New Roman" w:hAnsi="Times New Roman" w:cs="Times New Roman"/>
          <w:sz w:val="24"/>
          <w:szCs w:val="24"/>
        </w:rPr>
        <w:t>График учебного процесса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3.2.</w:t>
      </w:r>
      <w:r w:rsidRPr="00044B5F">
        <w:rPr>
          <w:rFonts w:ascii="Times New Roman" w:hAnsi="Times New Roman" w:cs="Times New Roman"/>
          <w:sz w:val="24"/>
          <w:szCs w:val="24"/>
        </w:rPr>
        <w:tab/>
      </w:r>
      <w:r w:rsidR="00F50973" w:rsidRPr="00044B5F">
        <w:rPr>
          <w:rFonts w:ascii="Times New Roman" w:hAnsi="Times New Roman" w:cs="Times New Roman"/>
          <w:sz w:val="24"/>
          <w:szCs w:val="24"/>
        </w:rPr>
        <w:t>Сводные данные по бюджету времени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3.3.</w:t>
      </w:r>
      <w:r w:rsidRPr="00044B5F">
        <w:rPr>
          <w:rFonts w:ascii="Times New Roman" w:hAnsi="Times New Roman" w:cs="Times New Roman"/>
          <w:sz w:val="24"/>
          <w:szCs w:val="24"/>
        </w:rPr>
        <w:tab/>
      </w:r>
      <w:r w:rsidR="00F50973" w:rsidRPr="00044B5F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3.4.</w:t>
      </w:r>
      <w:r w:rsidRPr="00044B5F">
        <w:rPr>
          <w:rFonts w:ascii="Times New Roman" w:hAnsi="Times New Roman" w:cs="Times New Roman"/>
          <w:sz w:val="24"/>
          <w:szCs w:val="24"/>
        </w:rPr>
        <w:tab/>
        <w:t>Перечень программ дисциплин, профессиональных модулей и практик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4.</w:t>
      </w:r>
      <w:r w:rsidRPr="00044B5F">
        <w:rPr>
          <w:rFonts w:ascii="Times New Roman" w:hAnsi="Times New Roman" w:cs="Times New Roman"/>
          <w:sz w:val="24"/>
          <w:szCs w:val="24"/>
        </w:rPr>
        <w:tab/>
        <w:t>Организация профессиональной производственной практики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5.</w:t>
      </w:r>
      <w:r w:rsidRPr="00044B5F">
        <w:rPr>
          <w:rFonts w:ascii="Times New Roman" w:hAnsi="Times New Roman" w:cs="Times New Roman"/>
          <w:sz w:val="24"/>
          <w:szCs w:val="24"/>
        </w:rPr>
        <w:tab/>
        <w:t>Ресурсное обеспечение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5.1.</w:t>
      </w:r>
      <w:r w:rsidRPr="00044B5F">
        <w:rPr>
          <w:rFonts w:ascii="Times New Roman" w:hAnsi="Times New Roman" w:cs="Times New Roman"/>
          <w:sz w:val="24"/>
          <w:szCs w:val="24"/>
        </w:rPr>
        <w:tab/>
        <w:t>Кадровое обеспечение реализации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5.2.</w:t>
      </w:r>
      <w:r w:rsidRPr="00044B5F">
        <w:rPr>
          <w:rFonts w:ascii="Times New Roman" w:hAnsi="Times New Roman" w:cs="Times New Roman"/>
          <w:sz w:val="24"/>
          <w:szCs w:val="24"/>
        </w:rPr>
        <w:tab/>
        <w:t>Информационное обеспечение реализации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5.3.</w:t>
      </w:r>
      <w:r w:rsidRPr="00044B5F">
        <w:rPr>
          <w:rFonts w:ascii="Times New Roman" w:hAnsi="Times New Roman" w:cs="Times New Roman"/>
          <w:sz w:val="24"/>
          <w:szCs w:val="24"/>
        </w:rPr>
        <w:tab/>
        <w:t>Материально-техническое обеспечение реализации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6.</w:t>
      </w:r>
      <w:r w:rsidRPr="00044B5F">
        <w:rPr>
          <w:rFonts w:ascii="Times New Roman" w:hAnsi="Times New Roman" w:cs="Times New Roman"/>
          <w:sz w:val="24"/>
          <w:szCs w:val="24"/>
        </w:rPr>
        <w:tab/>
        <w:t>Характеристика среды техникума, обеспечивающей развитие общекультурных (социально-личностных) компетенций выпускников.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7.</w:t>
      </w:r>
      <w:r w:rsidRPr="00044B5F">
        <w:rPr>
          <w:rFonts w:ascii="Times New Roman" w:hAnsi="Times New Roman" w:cs="Times New Roman"/>
          <w:sz w:val="24"/>
          <w:szCs w:val="24"/>
        </w:rPr>
        <w:tab/>
        <w:t>Оценка результатов освоения основной профессиональной образовательной программы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7.1.</w:t>
      </w:r>
      <w:r w:rsidRPr="00044B5F">
        <w:rPr>
          <w:rFonts w:ascii="Times New Roman" w:hAnsi="Times New Roman" w:cs="Times New Roman"/>
          <w:sz w:val="24"/>
          <w:szCs w:val="24"/>
        </w:rPr>
        <w:tab/>
        <w:t>Контроль и оценка достижений обучающихся</w:t>
      </w:r>
    </w:p>
    <w:p w:rsidR="00044B5F" w:rsidRPr="00044B5F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7.2.</w:t>
      </w:r>
      <w:r w:rsidRPr="00044B5F">
        <w:rPr>
          <w:rFonts w:ascii="Times New Roman" w:hAnsi="Times New Roman" w:cs="Times New Roman"/>
          <w:sz w:val="24"/>
          <w:szCs w:val="24"/>
        </w:rPr>
        <w:tab/>
        <w:t>Организация государственной (итоговой) аттестации выпускников</w:t>
      </w:r>
    </w:p>
    <w:p w:rsidR="006E0241" w:rsidRDefault="00044B5F" w:rsidP="00044B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7.3.</w:t>
      </w:r>
      <w:r w:rsidRPr="00044B5F">
        <w:rPr>
          <w:rFonts w:ascii="Times New Roman" w:hAnsi="Times New Roman" w:cs="Times New Roman"/>
          <w:sz w:val="24"/>
          <w:szCs w:val="24"/>
        </w:rPr>
        <w:tab/>
        <w:t>Примерная тематика выпускных квалификационных работ</w:t>
      </w:r>
    </w:p>
    <w:p w:rsidR="006E0241" w:rsidRDefault="006E0241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61E5" w:rsidRDefault="003561E5" w:rsidP="006E02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E0241" w:rsidRDefault="006E0241" w:rsidP="008E49BB">
      <w:pPr>
        <w:pStyle w:val="32"/>
        <w:keepNext/>
        <w:keepLines/>
        <w:numPr>
          <w:ilvl w:val="0"/>
          <w:numId w:val="2"/>
        </w:numPr>
        <w:shd w:val="clear" w:color="auto" w:fill="auto"/>
        <w:spacing w:after="0" w:line="230" w:lineRule="exact"/>
      </w:pPr>
      <w:bookmarkStart w:id="0" w:name="bookmark1"/>
      <w:r>
        <w:lastRenderedPageBreak/>
        <w:t>ОБЩИЕ ПОЛОЖЕНИЯ</w:t>
      </w:r>
      <w:bookmarkEnd w:id="0"/>
    </w:p>
    <w:p w:rsidR="00003F6B" w:rsidRDefault="00003F6B" w:rsidP="00003F6B">
      <w:pPr>
        <w:pStyle w:val="32"/>
        <w:keepNext/>
        <w:keepLines/>
        <w:spacing w:after="0" w:line="240" w:lineRule="auto"/>
        <w:ind w:firstLine="880"/>
      </w:pPr>
      <w:r>
        <w:t xml:space="preserve">Основная профессиональная образовательная программа среднего профессионального образования по специальности </w:t>
      </w:r>
      <w:r w:rsidRPr="00003F6B">
        <w:t>35.02.07 Механизация сельского хозяйства</w:t>
      </w:r>
      <w:r w:rsidR="00C30B1B">
        <w:t>, реализуемая в ГАПОУ «АПТ</w:t>
      </w:r>
      <w:r>
        <w:t xml:space="preserve">» представляет собой систему документов, разработанную и утвержденную образовательным учреждением среднего профессионального образования с учетом требований рынка труда на основе Федерального государственного образовательного стандарта по соответствующему направлению подготовки среднего профессионального образования (ФГОС СПО), утвержденного приказом Министерства образования и науки Российской Федерации № </w:t>
      </w:r>
      <w:r w:rsidR="008E49BB">
        <w:t>456</w:t>
      </w:r>
      <w:r>
        <w:t xml:space="preserve"> от </w:t>
      </w:r>
      <w:r w:rsidR="008E49BB">
        <w:t>07 мая</w:t>
      </w:r>
      <w:r>
        <w:t xml:space="preserve"> 201</w:t>
      </w:r>
      <w:r w:rsidR="008E49BB">
        <w:t>4</w:t>
      </w:r>
      <w:r>
        <w:t xml:space="preserve"> года, зарегистрированного в Министерстве юстиции России </w:t>
      </w:r>
      <w:r w:rsidR="008E49BB">
        <w:t>30 мая</w:t>
      </w:r>
      <w:r>
        <w:t xml:space="preserve"> 201</w:t>
      </w:r>
      <w:r w:rsidR="008E49BB">
        <w:t>4</w:t>
      </w:r>
      <w:r>
        <w:t xml:space="preserve"> года № </w:t>
      </w:r>
      <w:r w:rsidR="008E49BB">
        <w:t>32506</w:t>
      </w:r>
      <w:r>
        <w:t>, а также с учетом рекомендованной примерной образовательной программы.</w:t>
      </w:r>
    </w:p>
    <w:p w:rsidR="00003F6B" w:rsidRDefault="00003F6B" w:rsidP="00003F6B">
      <w:pPr>
        <w:pStyle w:val="32"/>
        <w:keepNext/>
        <w:keepLines/>
        <w:shd w:val="clear" w:color="auto" w:fill="auto"/>
        <w:spacing w:after="258" w:line="240" w:lineRule="auto"/>
        <w:ind w:firstLine="880"/>
      </w:pPr>
      <w:r>
        <w:t>ОПОП регламентирует цели, ожидаемые результаты, содержание, условия и технологии реализация образовательного процесса, оценку качества подготовки выпускника по данному направлению подготовки и включает в себя:  учебный план, рабочие программы учебных курсов, предметов, дисциплин (модулей) и другие материалы, обеспечивающие качество подготовки обучающихся, а также программы учебной и производственной практики, календарный учебный график и методические материалы, обеспечивающие реализацию соответствующей образовательной технологии.</w:t>
      </w:r>
    </w:p>
    <w:p w:rsidR="006E0241" w:rsidRDefault="006E0241" w:rsidP="006E0241">
      <w:pPr>
        <w:pStyle w:val="32"/>
        <w:keepNext/>
        <w:keepLines/>
        <w:shd w:val="clear" w:color="auto" w:fill="auto"/>
        <w:tabs>
          <w:tab w:val="left" w:pos="4787"/>
          <w:tab w:val="left" w:pos="6285"/>
          <w:tab w:val="left" w:pos="8224"/>
        </w:tabs>
        <w:spacing w:after="0" w:line="274" w:lineRule="exact"/>
        <w:ind w:left="140" w:firstLine="740"/>
      </w:pPr>
      <w:bookmarkStart w:id="1" w:name="bookmark2"/>
      <w:r>
        <w:t>1.1. Нормативно-правовые</w:t>
      </w:r>
      <w:r>
        <w:tab/>
        <w:t>основы</w:t>
      </w:r>
      <w:r>
        <w:tab/>
        <w:t>разработки</w:t>
      </w:r>
      <w:r>
        <w:tab/>
        <w:t>основной</w:t>
      </w:r>
      <w:bookmarkEnd w:id="1"/>
    </w:p>
    <w:p w:rsidR="006E0241" w:rsidRDefault="006E0241" w:rsidP="006E0241">
      <w:pPr>
        <w:pStyle w:val="32"/>
        <w:keepNext/>
        <w:keepLines/>
        <w:shd w:val="clear" w:color="auto" w:fill="auto"/>
        <w:spacing w:after="0" w:line="274" w:lineRule="exact"/>
        <w:ind w:left="140" w:firstLine="0"/>
        <w:jc w:val="left"/>
      </w:pPr>
      <w:bookmarkStart w:id="2" w:name="bookmark3"/>
      <w:r>
        <w:t>профессиональной образовательной программы</w:t>
      </w:r>
      <w:bookmarkEnd w:id="2"/>
    </w:p>
    <w:p w:rsidR="006E0241" w:rsidRDefault="006E0241" w:rsidP="006E0241">
      <w:pPr>
        <w:pStyle w:val="42"/>
        <w:shd w:val="clear" w:color="auto" w:fill="auto"/>
        <w:spacing w:line="274" w:lineRule="exact"/>
        <w:ind w:left="140" w:firstLine="740"/>
        <w:jc w:val="both"/>
      </w:pPr>
      <w:r>
        <w:t>Нормативно-правовую основу разработки ОПОП составляют:</w:t>
      </w:r>
    </w:p>
    <w:p w:rsidR="0070789B" w:rsidRPr="005E2CA4" w:rsidRDefault="0070789B" w:rsidP="0070789B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Федеральный закон от 29 декабря 2012 г. № 273-ФЗ «Об образовании в Российской Федерации»;</w:t>
      </w:r>
    </w:p>
    <w:p w:rsidR="0070789B" w:rsidRPr="005E2CA4" w:rsidRDefault="0070789B" w:rsidP="0070789B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Федерального государственного образовательного стандарта начального профессионального образования (далее – ФГОС НПО) по профессии </w:t>
      </w:r>
      <w:r w:rsidR="007A6909" w:rsidRPr="007A6909">
        <w:rPr>
          <w:rFonts w:ascii="Times New Roman" w:eastAsia="Lucida Sans Unicode" w:hAnsi="Times New Roman"/>
          <w:sz w:val="23"/>
          <w:szCs w:val="23"/>
          <w:lang w:eastAsia="ar-SA"/>
        </w:rPr>
        <w:t>35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.02.07</w:t>
      </w: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 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Механизация сельского хозяйства</w:t>
      </w: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,  утвержденного приказом Министерства образования и науки Российской Федерации № 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456</w:t>
      </w: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 от 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07 мая</w:t>
      </w: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 201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4</w:t>
      </w:r>
      <w:r w:rsidRPr="005E2CA4">
        <w:rPr>
          <w:rFonts w:ascii="Times New Roman" w:eastAsia="Lucida Sans Unicode" w:hAnsi="Times New Roman"/>
          <w:sz w:val="23"/>
          <w:szCs w:val="23"/>
          <w:lang w:eastAsia="ar-SA"/>
        </w:rPr>
        <w:t xml:space="preserve"> года</w:t>
      </w:r>
      <w:r w:rsidR="007A6909">
        <w:rPr>
          <w:rFonts w:ascii="Times New Roman" w:eastAsia="Lucida Sans Unicode" w:hAnsi="Times New Roman"/>
          <w:sz w:val="23"/>
          <w:szCs w:val="23"/>
          <w:lang w:eastAsia="ar-SA"/>
        </w:rPr>
        <w:t>;</w:t>
      </w:r>
    </w:p>
    <w:p w:rsidR="0070789B" w:rsidRPr="005E2CA4" w:rsidRDefault="0070789B" w:rsidP="0070789B">
      <w:pPr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Федеральный государственный образовательный стандарт среднего общего образования (</w:t>
      </w:r>
      <w:r w:rsidRPr="005E2CA4">
        <w:rPr>
          <w:rFonts w:ascii="Times New Roman" w:hAnsi="Times New Roman"/>
          <w:bCs/>
          <w:sz w:val="23"/>
          <w:szCs w:val="23"/>
        </w:rPr>
        <w:t xml:space="preserve">Приказ </w:t>
      </w:r>
      <w:r w:rsidRPr="005E2CA4">
        <w:rPr>
          <w:rFonts w:ascii="Times New Roman" w:hAnsi="Times New Roman"/>
          <w:sz w:val="23"/>
          <w:szCs w:val="23"/>
        </w:rPr>
        <w:t xml:space="preserve">Министерства образования и науки Российской Федерации </w:t>
      </w:r>
      <w:r w:rsidRPr="005E2CA4">
        <w:rPr>
          <w:rFonts w:ascii="Times New Roman" w:hAnsi="Times New Roman"/>
          <w:bCs/>
          <w:sz w:val="23"/>
          <w:szCs w:val="23"/>
        </w:rPr>
        <w:t>от 17.05.2012 N 413 «Об утверждении ФГОС среднего общего образования»);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Приказ Министерства образования и науки Российской Федерации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bCs/>
          <w:iCs/>
          <w:sz w:val="23"/>
          <w:szCs w:val="23"/>
        </w:rPr>
        <w:t xml:space="preserve">Приказ </w:t>
      </w:r>
      <w:r w:rsidRPr="005E2CA4">
        <w:rPr>
          <w:rFonts w:ascii="Times New Roman" w:hAnsi="Times New Roman"/>
          <w:sz w:val="23"/>
          <w:szCs w:val="23"/>
        </w:rPr>
        <w:t xml:space="preserve">Министерства образования и науки Российской Федерации </w:t>
      </w:r>
      <w:r w:rsidRPr="005E2CA4">
        <w:rPr>
          <w:rFonts w:ascii="Times New Roman" w:hAnsi="Times New Roman"/>
          <w:bCs/>
          <w:iCs/>
          <w:sz w:val="23"/>
          <w:szCs w:val="23"/>
        </w:rPr>
        <w:t>от 18 апреля 2013 г. N 291 «Об утверждении положения о практике обучающихся, осваивающих образовательные программы среднего профессионального образования»;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Приказ Министерства образования и науки Российской Федерации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Приказ Министерства образования и науки Российской Федерации от 29 октября 2013 г. № 1199 «Об утверждении перечней профессий и специальностей среднего профессионального образования»;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Письмо Министерства образования и науки Российской Федерации от 20 июля 2017г. № ТС-194/08 «Об организации изучения учебного предмета «Астрономия»;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bCs/>
          <w:sz w:val="23"/>
          <w:szCs w:val="23"/>
        </w:rPr>
        <w:t xml:space="preserve">Письмо Департамента государственной политики в сфере подготовки рабочих кадров и ДПО </w:t>
      </w:r>
      <w:r w:rsidRPr="005E2CA4">
        <w:rPr>
          <w:rFonts w:ascii="Times New Roman" w:hAnsi="Times New Roman"/>
          <w:sz w:val="23"/>
          <w:szCs w:val="23"/>
        </w:rPr>
        <w:t xml:space="preserve">Министерства образования и науки Российской Федерации </w:t>
      </w:r>
      <w:r w:rsidRPr="005E2CA4">
        <w:rPr>
          <w:rFonts w:ascii="Times New Roman" w:hAnsi="Times New Roman"/>
          <w:bCs/>
          <w:sz w:val="23"/>
          <w:szCs w:val="23"/>
        </w:rPr>
        <w:t>от 17.03.2015 г. № 06-259 (Рекомендации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образования);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bCs/>
          <w:sz w:val="23"/>
          <w:szCs w:val="23"/>
        </w:rPr>
        <w:t xml:space="preserve">Письмо Департамента государственной политики в сфере подготовки рабочих кадров и ДПО </w:t>
      </w:r>
      <w:r w:rsidRPr="005E2CA4">
        <w:rPr>
          <w:rFonts w:ascii="Times New Roman" w:hAnsi="Times New Roman"/>
          <w:sz w:val="23"/>
          <w:szCs w:val="23"/>
        </w:rPr>
        <w:t xml:space="preserve">Министерства образования и науки Российской Федерации </w:t>
      </w:r>
      <w:r w:rsidRPr="005E2CA4">
        <w:rPr>
          <w:rFonts w:ascii="Times New Roman" w:hAnsi="Times New Roman"/>
          <w:bCs/>
          <w:sz w:val="23"/>
          <w:szCs w:val="23"/>
        </w:rPr>
        <w:t>от 01.03.2017 г. № 06-</w:t>
      </w:r>
      <w:r w:rsidRPr="005E2CA4">
        <w:rPr>
          <w:rFonts w:ascii="Times New Roman" w:hAnsi="Times New Roman"/>
          <w:bCs/>
          <w:sz w:val="23"/>
          <w:szCs w:val="23"/>
        </w:rPr>
        <w:lastRenderedPageBreak/>
        <w:t>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bCs/>
          <w:sz w:val="23"/>
          <w:szCs w:val="23"/>
        </w:rPr>
        <w:t>Информационно-методическое письмо ФГАУ «Федеральный институт развития образования» от 11.10.2017 г. № 01-00-05/925 (Разъяснения по формированию общеобразовательного цикла основной профессиональной образовательной программы СПО на базе основного общего образования с одновременным получением среднего общего образования и программно-методическому сопровождению изучения общеобразовательных дисциплин).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Закон Республики Татарстан от 08.07.1992 № 1560-</w:t>
      </w:r>
      <w:r w:rsidRPr="005E2CA4">
        <w:rPr>
          <w:rFonts w:ascii="Times New Roman" w:hAnsi="Times New Roman"/>
          <w:sz w:val="23"/>
          <w:szCs w:val="23"/>
          <w:lang w:val="en-US"/>
        </w:rPr>
        <w:t>XII</w:t>
      </w:r>
      <w:r w:rsidRPr="005E2CA4">
        <w:rPr>
          <w:rFonts w:ascii="Times New Roman" w:hAnsi="Times New Roman"/>
          <w:sz w:val="23"/>
          <w:szCs w:val="23"/>
        </w:rPr>
        <w:t xml:space="preserve"> «О государственных языках РТ и других языках в РТ»;   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Устав ГАПОУ «Азнакаевский политехнический техникум»;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Положение по организации и проведению текущего контроля и промежуточной аттестации;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Положение об учебной и производственной практике обучающихся, осваивающих основные профессиональные образовательные программы среднего профессионального образования;</w:t>
      </w:r>
    </w:p>
    <w:p w:rsidR="0070789B" w:rsidRPr="005E2CA4" w:rsidRDefault="0070789B" w:rsidP="0070789B">
      <w:pPr>
        <w:widowControl w:val="0"/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outlineLvl w:val="1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 xml:space="preserve">Положение о государственной (итоговой) аттестации. 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Макеты программ профессиональных модулей и учебных дисциплин;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Классификаторы социально-экономической информации;</w:t>
      </w:r>
    </w:p>
    <w:p w:rsidR="0070789B" w:rsidRPr="005E2CA4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3"/>
          <w:szCs w:val="23"/>
        </w:rPr>
      </w:pPr>
      <w:r w:rsidRPr="005E2CA4">
        <w:rPr>
          <w:rFonts w:ascii="Times New Roman" w:hAnsi="Times New Roman"/>
          <w:sz w:val="23"/>
          <w:szCs w:val="23"/>
        </w:rPr>
        <w:t>Единый квалификационный справочник должностей руководителей, специалистов и служащих;</w:t>
      </w:r>
    </w:p>
    <w:p w:rsidR="0070789B" w:rsidRPr="00B06B0E" w:rsidRDefault="0070789B" w:rsidP="0070789B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E2CA4">
        <w:rPr>
          <w:rFonts w:ascii="Times New Roman" w:hAnsi="Times New Roman"/>
          <w:sz w:val="23"/>
          <w:szCs w:val="23"/>
        </w:rPr>
        <w:t>Общероссийский классификатор профессий рабочих, должностей служащих и тарифных Разрядов (ОКПДТР, ОК 016-94);</w:t>
      </w:r>
    </w:p>
    <w:p w:rsidR="0070789B" w:rsidRDefault="0070789B" w:rsidP="006E0241">
      <w:pPr>
        <w:pStyle w:val="42"/>
        <w:shd w:val="clear" w:color="auto" w:fill="auto"/>
        <w:spacing w:line="274" w:lineRule="exact"/>
        <w:ind w:left="140" w:firstLine="740"/>
        <w:jc w:val="both"/>
      </w:pPr>
    </w:p>
    <w:p w:rsidR="006E0241" w:rsidRDefault="006E0241" w:rsidP="00FA5125">
      <w:pPr>
        <w:pStyle w:val="42"/>
        <w:keepNext/>
        <w:keepLines/>
        <w:numPr>
          <w:ilvl w:val="1"/>
          <w:numId w:val="2"/>
        </w:numPr>
        <w:shd w:val="clear" w:color="auto" w:fill="auto"/>
        <w:tabs>
          <w:tab w:val="left" w:pos="1014"/>
          <w:tab w:val="left" w:pos="1571"/>
        </w:tabs>
        <w:spacing w:line="230" w:lineRule="exact"/>
        <w:jc w:val="both"/>
      </w:pPr>
      <w:bookmarkStart w:id="3" w:name="bookmark4"/>
      <w:r>
        <w:t>Цель основной профессиональной образовательной программы</w:t>
      </w:r>
      <w:bookmarkEnd w:id="3"/>
    </w:p>
    <w:p w:rsidR="006E0241" w:rsidRDefault="006E0241" w:rsidP="006E0241">
      <w:pPr>
        <w:pStyle w:val="42"/>
        <w:shd w:val="clear" w:color="auto" w:fill="auto"/>
        <w:spacing w:after="236" w:line="274" w:lineRule="exact"/>
        <w:ind w:left="140" w:right="20" w:firstLine="740"/>
        <w:jc w:val="both"/>
      </w:pPr>
      <w:r>
        <w:t xml:space="preserve">Основная профессиональная образовательная программа по профессии </w:t>
      </w:r>
      <w:r w:rsidRPr="00A65B98">
        <w:t xml:space="preserve">35.02.07 </w:t>
      </w:r>
      <w:r>
        <w:t>Механизация сельского хозяйства имеет целью развитие у обучающихся личностных качеств, формирование общих и профессиональных компетенций в соответствии с требованиями ФГОС СПО по специальности 35.02.07 Механизация сельского хозяйства.</w:t>
      </w:r>
    </w:p>
    <w:p w:rsidR="006E0241" w:rsidRDefault="006E0241" w:rsidP="00FA5125">
      <w:pPr>
        <w:pStyle w:val="32"/>
        <w:keepNext/>
        <w:keepLines/>
        <w:numPr>
          <w:ilvl w:val="1"/>
          <w:numId w:val="2"/>
        </w:numPr>
        <w:shd w:val="clear" w:color="auto" w:fill="auto"/>
        <w:tabs>
          <w:tab w:val="left" w:pos="1551"/>
        </w:tabs>
        <w:spacing w:after="0" w:line="278" w:lineRule="exact"/>
        <w:ind w:left="142" w:right="20" w:firstLine="738"/>
        <w:jc w:val="left"/>
      </w:pPr>
      <w:bookmarkStart w:id="4" w:name="bookmark5"/>
      <w:r>
        <w:t>Нормативный срок освоения основной профессиональной образовательной программы</w:t>
      </w:r>
      <w:bookmarkEnd w:id="4"/>
    </w:p>
    <w:p w:rsidR="006E0241" w:rsidRDefault="006E0241" w:rsidP="006E0241">
      <w:pPr>
        <w:pStyle w:val="42"/>
        <w:shd w:val="clear" w:color="auto" w:fill="auto"/>
        <w:spacing w:line="274" w:lineRule="exact"/>
        <w:ind w:left="140" w:right="20" w:firstLine="740"/>
        <w:jc w:val="both"/>
      </w:pPr>
      <w:r>
        <w:t>Нормативные сроки освоения основной профессиональной образовательной программы среднего профессионального образования при очной форме получения образования и присваиваемая квалификация приводятся в таблице</w:t>
      </w:r>
    </w:p>
    <w:p w:rsidR="000E1911" w:rsidRDefault="000E1911" w:rsidP="006E0241">
      <w:pPr>
        <w:pStyle w:val="42"/>
        <w:shd w:val="clear" w:color="auto" w:fill="auto"/>
        <w:spacing w:line="274" w:lineRule="exact"/>
        <w:ind w:left="140" w:right="20" w:firstLine="740"/>
        <w:jc w:val="both"/>
      </w:pPr>
    </w:p>
    <w:tbl>
      <w:tblPr>
        <w:tblW w:w="965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1"/>
        <w:gridCol w:w="3118"/>
        <w:gridCol w:w="3270"/>
      </w:tblGrid>
      <w:tr w:rsidR="006E0241" w:rsidTr="00B430CB">
        <w:trPr>
          <w:trHeight w:val="551"/>
          <w:jc w:val="center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B430CB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  <w:rPr>
                <w:sz w:val="18"/>
                <w:szCs w:val="18"/>
              </w:rPr>
            </w:pPr>
            <w:r w:rsidRPr="00B430CB">
              <w:rPr>
                <w:sz w:val="18"/>
                <w:szCs w:val="18"/>
              </w:rPr>
              <w:t>Уровень образования, необходимый для приема на обучение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B430CB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  <w:rPr>
                <w:sz w:val="18"/>
                <w:szCs w:val="18"/>
              </w:rPr>
            </w:pPr>
            <w:r w:rsidRPr="00B430CB">
              <w:rPr>
                <w:sz w:val="18"/>
                <w:szCs w:val="18"/>
              </w:rPr>
              <w:t>Наименование квалификации базовой подготовки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B430CB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  <w:rPr>
                <w:sz w:val="18"/>
                <w:szCs w:val="18"/>
              </w:rPr>
            </w:pPr>
            <w:r w:rsidRPr="00B430CB">
              <w:rPr>
                <w:sz w:val="18"/>
                <w:szCs w:val="18"/>
              </w:rPr>
              <w:t>Срок получения СПО по ОПОП базовой подготовки в очной форме обучения</w:t>
            </w:r>
          </w:p>
        </w:tc>
      </w:tr>
      <w:tr w:rsidR="006E0241" w:rsidTr="00B430CB">
        <w:trPr>
          <w:trHeight w:val="562"/>
          <w:jc w:val="center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5E2CA4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  <w:rPr>
                <w:sz w:val="22"/>
                <w:szCs w:val="22"/>
              </w:rPr>
            </w:pPr>
            <w:r w:rsidRPr="005E2CA4">
              <w:rPr>
                <w:sz w:val="22"/>
                <w:szCs w:val="22"/>
              </w:rPr>
              <w:t>на базе основного общего образования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5E2CA4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5E2CA4">
              <w:rPr>
                <w:sz w:val="22"/>
                <w:szCs w:val="22"/>
              </w:rPr>
              <w:t>Техник-механик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5E2CA4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2"/>
                <w:szCs w:val="22"/>
              </w:rPr>
            </w:pPr>
            <w:r w:rsidRPr="005E2CA4">
              <w:rPr>
                <w:sz w:val="22"/>
                <w:szCs w:val="22"/>
              </w:rPr>
              <w:t>3 года 10 мес.</w:t>
            </w:r>
          </w:p>
        </w:tc>
      </w:tr>
    </w:tbl>
    <w:p w:rsidR="006E0241" w:rsidRDefault="006E0241" w:rsidP="006E0241">
      <w:pPr>
        <w:rPr>
          <w:sz w:val="2"/>
          <w:szCs w:val="2"/>
        </w:rPr>
      </w:pPr>
    </w:p>
    <w:p w:rsidR="006E0241" w:rsidRDefault="006E0241" w:rsidP="006E0241">
      <w:pPr>
        <w:pStyle w:val="22"/>
        <w:keepNext/>
        <w:keepLines/>
        <w:shd w:val="clear" w:color="auto" w:fill="auto"/>
        <w:spacing w:before="184"/>
        <w:ind w:left="120" w:firstLine="740"/>
      </w:pPr>
      <w:bookmarkStart w:id="5" w:name="bookmark6"/>
      <w:r>
        <w:t>1.4. Трудоемкость ОПОП</w:t>
      </w:r>
      <w:bookmarkEnd w:id="5"/>
    </w:p>
    <w:p w:rsidR="006E0241" w:rsidRDefault="006E0241" w:rsidP="006E0241">
      <w:pPr>
        <w:pStyle w:val="42"/>
        <w:shd w:val="clear" w:color="auto" w:fill="auto"/>
        <w:spacing w:after="185" w:line="274" w:lineRule="exact"/>
        <w:ind w:left="120" w:right="600" w:firstLine="740"/>
        <w:jc w:val="both"/>
      </w:pPr>
      <w:r>
        <w:t xml:space="preserve">Нормативный срок освоения ОПОП по специальности 35.02.07 Механизация сельского хозяйства работы при очной форме получения образования на базе основного общего образования составляет </w:t>
      </w:r>
      <w:r w:rsidR="00B430CB">
        <w:t>199</w:t>
      </w:r>
      <w:r>
        <w:t xml:space="preserve"> недель, в том числе: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92"/>
        <w:gridCol w:w="1666"/>
      </w:tblGrid>
      <w:tr w:rsidR="006E0241" w:rsidRPr="00212705" w:rsidTr="00CE11F8">
        <w:trPr>
          <w:trHeight w:val="268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lastRenderedPageBreak/>
              <w:t>Обучение по учебным циклам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B430CB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>
              <w:t>119</w:t>
            </w:r>
            <w:r w:rsidR="006E0241" w:rsidRPr="00EB18AD">
              <w:t xml:space="preserve"> нед.</w:t>
            </w:r>
          </w:p>
        </w:tc>
      </w:tr>
      <w:tr w:rsidR="006E0241" w:rsidRPr="00212705" w:rsidTr="00CE11F8">
        <w:trPr>
          <w:trHeight w:val="373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Учебная практика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</w:p>
          <w:p w:rsidR="006E0241" w:rsidRPr="00212705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 w:rsidRPr="00212705">
              <w:t>29 нед.</w:t>
            </w:r>
          </w:p>
        </w:tc>
      </w:tr>
      <w:tr w:rsidR="006E0241" w:rsidRPr="00212705" w:rsidTr="00CE11F8">
        <w:trPr>
          <w:trHeight w:val="320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Производственная практика (по профилю специальности)</w:t>
            </w:r>
          </w:p>
        </w:tc>
        <w:tc>
          <w:tcPr>
            <w:tcW w:w="16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6E0241" w:rsidP="00F50973">
            <w:pPr>
              <w:framePr w:wrap="notBeside" w:vAnchor="text" w:hAnchor="text" w:xAlign="center" w:y="1"/>
              <w:ind w:left="88"/>
              <w:jc w:val="both"/>
            </w:pPr>
          </w:p>
        </w:tc>
      </w:tr>
      <w:tr w:rsidR="006E0241" w:rsidRPr="00212705" w:rsidTr="00CE11F8">
        <w:trPr>
          <w:trHeight w:val="386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Производственная практика (преддипломная)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 w:rsidRPr="00212705">
              <w:t>4 нед.</w:t>
            </w:r>
          </w:p>
        </w:tc>
      </w:tr>
      <w:tr w:rsidR="006E0241" w:rsidRPr="00212705" w:rsidTr="00CE11F8">
        <w:trPr>
          <w:trHeight w:val="331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Промежуточная аттестация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B430CB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>
              <w:t>7</w:t>
            </w:r>
            <w:r w:rsidR="006E0241" w:rsidRPr="00EB18AD">
              <w:t xml:space="preserve"> нед.</w:t>
            </w:r>
          </w:p>
        </w:tc>
      </w:tr>
      <w:tr w:rsidR="006E0241" w:rsidRPr="00212705" w:rsidTr="00CE11F8">
        <w:trPr>
          <w:trHeight w:val="295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Государственная итоговая аттестация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 w:rsidRPr="00212705">
              <w:t>6 нед.</w:t>
            </w:r>
          </w:p>
        </w:tc>
      </w:tr>
      <w:tr w:rsidR="006E0241" w:rsidRPr="00212705" w:rsidTr="00CE11F8">
        <w:trPr>
          <w:trHeight w:val="246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Каникулы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B430CB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>
              <w:t xml:space="preserve">34 </w:t>
            </w:r>
            <w:r w:rsidR="006E0241" w:rsidRPr="00EB18AD">
              <w:t>нед.</w:t>
            </w:r>
          </w:p>
        </w:tc>
      </w:tr>
      <w:tr w:rsidR="006E0241" w:rsidRPr="00212705" w:rsidTr="00F50973">
        <w:trPr>
          <w:trHeight w:val="461"/>
          <w:jc w:val="center"/>
        </w:trPr>
        <w:tc>
          <w:tcPr>
            <w:tcW w:w="7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Default="006E0241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Итого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0241" w:rsidRPr="00212705" w:rsidRDefault="00B430CB" w:rsidP="00F50973">
            <w:pPr>
              <w:pStyle w:val="42"/>
              <w:framePr w:wrap="notBeside" w:vAnchor="text" w:hAnchor="text" w:xAlign="center" w:y="1"/>
              <w:shd w:val="clear" w:color="auto" w:fill="auto"/>
              <w:spacing w:line="240" w:lineRule="auto"/>
              <w:ind w:left="88"/>
              <w:jc w:val="both"/>
            </w:pPr>
            <w:r>
              <w:t>199</w:t>
            </w:r>
            <w:r w:rsidR="006E0241" w:rsidRPr="00EB18AD">
              <w:t xml:space="preserve"> нед.</w:t>
            </w:r>
          </w:p>
        </w:tc>
      </w:tr>
    </w:tbl>
    <w:p w:rsidR="006E0241" w:rsidRDefault="006E0241" w:rsidP="00CE11F8">
      <w:pPr>
        <w:pStyle w:val="22"/>
        <w:keepNext/>
        <w:keepLines/>
        <w:shd w:val="clear" w:color="auto" w:fill="auto"/>
        <w:spacing w:before="232" w:after="240"/>
        <w:ind w:left="120" w:right="600" w:firstLine="740"/>
        <w:jc w:val="center"/>
      </w:pPr>
      <w:bookmarkStart w:id="6" w:name="bookmark7"/>
      <w:r>
        <w:t>2. ХАРАКТЕРИСТИКА ПРОФЕССИОНАЛЬНОЙ ДЕЯТЕЛЬНОСТИ ВЫПУСКНИКОВ И ТРЕБОВАНИЯ К РЕЗУЛЬТАТМ ОСВОЕНИЯ ОСНОВНОЙ ПРОФЕССИОНАЛЬНОЙ ОБРАЗОВАТЕЛЬНОЙ ПРОГРАММЫ</w:t>
      </w:r>
      <w:bookmarkEnd w:id="6"/>
    </w:p>
    <w:p w:rsidR="00350757" w:rsidRPr="00350757" w:rsidRDefault="00197988" w:rsidP="00B430CB">
      <w:pPr>
        <w:spacing w:after="0" w:line="240" w:lineRule="auto"/>
        <w:ind w:firstLine="120"/>
        <w:jc w:val="both"/>
        <w:rPr>
          <w:rFonts w:ascii="Times New Roman" w:hAnsi="Times New Roman" w:cs="Times New Roman"/>
          <w:sz w:val="24"/>
          <w:szCs w:val="24"/>
        </w:rPr>
      </w:pPr>
      <w:r w:rsidRPr="00197988">
        <w:rPr>
          <w:rFonts w:ascii="Times New Roman" w:hAnsi="Times New Roman" w:cs="Times New Roman"/>
          <w:sz w:val="24"/>
          <w:szCs w:val="24"/>
        </w:rPr>
        <w:t xml:space="preserve">2.1 . </w:t>
      </w:r>
      <w:r w:rsidR="00350757" w:rsidRPr="00350757">
        <w:rPr>
          <w:rFonts w:ascii="Times New Roman" w:hAnsi="Times New Roman" w:cs="Times New Roman"/>
          <w:sz w:val="24"/>
          <w:szCs w:val="24"/>
        </w:rPr>
        <w:t>Область профессиональной деятельности выпускников: организация и выполнение работ по обеспечению функционирования машин, механизмов, установок, приспособлений и другого инженерно-технологического оборудования сельскохозяйственного назначения.</w:t>
      </w:r>
    </w:p>
    <w:p w:rsidR="00350757" w:rsidRPr="00350757" w:rsidRDefault="00B430CB" w:rsidP="00B430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50757" w:rsidRPr="00350757">
        <w:rPr>
          <w:rFonts w:ascii="Times New Roman" w:hAnsi="Times New Roman" w:cs="Times New Roman"/>
          <w:sz w:val="24"/>
          <w:szCs w:val="24"/>
        </w:rPr>
        <w:t>Объектами профессиональной деятельности выпускников являются: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машины, механизмы, установки, приспособления и другое инженерно-технологическое оборудование сельскохозяйственного назначения;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автомобили категорий "C";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стационарные и передвижные средства технического обслуживания и ремонта;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технологические процессы подготовки, эксплуатации, технического обслуживания и диагностирования неисправностей машин, механизмов, установок, приспособлений и другого инженерно-технологического оборудования сельскохозяйственного назначения;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процессы организации и управления структурным подразделением сельскохозяйственного производства;</w:t>
      </w:r>
    </w:p>
    <w:p w:rsidR="00350757" w:rsidRPr="00350757" w:rsidRDefault="00B430CB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0757" w:rsidRPr="00350757">
        <w:rPr>
          <w:rFonts w:ascii="Times New Roman" w:hAnsi="Times New Roman" w:cs="Times New Roman"/>
          <w:sz w:val="24"/>
          <w:szCs w:val="24"/>
        </w:rPr>
        <w:t>первичные трудовые коллективы.</w:t>
      </w:r>
    </w:p>
    <w:p w:rsidR="00350757" w:rsidRPr="00350757" w:rsidRDefault="00B430CB" w:rsidP="00B430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50757" w:rsidRPr="00350757">
        <w:rPr>
          <w:rFonts w:ascii="Times New Roman" w:hAnsi="Times New Roman" w:cs="Times New Roman"/>
          <w:sz w:val="24"/>
          <w:szCs w:val="24"/>
        </w:rPr>
        <w:t>Техник-механик готовится к следующим видам деятельности: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Подготовка машин, механизмов, установок, приспособлений к работе, комплектование сборочных единиц.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Эксплуатация сельскохозяйственной техники.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Техническое обслуживание и диагностирование неисправностей сельскохозяйственных машин и механизмов; ремонт отдельных деталей и узлов.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Управление работами по обеспечению функционирования машинно-тракторного парка сельскохозяйственной организации (предприятия).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Выполнение работ по одной или нескольким профессиям рабочих, должностям служащих (приложение к ФГОС СПО).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Старший техник-механик готовится к следующим видам деятельности: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Подготовка машин, механизмов, установок, приспособлений к работе, комплектование сборочных единиц.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Эксплуатация сельскохозяйственной техники.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Техническое обслуживание, диагностирование неисправностей и ремонт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Управление работами и деятельностью по оказанию услуг по обеспечению функционирования машинно-тракторного парка и сельскохозяйственного оборудования.</w:t>
      </w:r>
    </w:p>
    <w:p w:rsidR="00197988" w:rsidRPr="00197988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Выполнение работ по одной или нескольким профессиям рабочих, должностям служащих (приложение к ФГОС СПО).</w:t>
      </w:r>
    </w:p>
    <w:p w:rsidR="00197988" w:rsidRPr="00197988" w:rsidRDefault="00197988" w:rsidP="00CE11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7988">
        <w:rPr>
          <w:rFonts w:ascii="Times New Roman" w:hAnsi="Times New Roman" w:cs="Times New Roman"/>
          <w:sz w:val="24"/>
          <w:szCs w:val="24"/>
        </w:rPr>
        <w:t>2.2.Требования к результатам освоения основной профессиональной образовательной программы</w:t>
      </w:r>
    </w:p>
    <w:p w:rsidR="006E0241" w:rsidRDefault="00197988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7988">
        <w:rPr>
          <w:rFonts w:ascii="Times New Roman" w:hAnsi="Times New Roman" w:cs="Times New Roman"/>
          <w:sz w:val="24"/>
          <w:szCs w:val="24"/>
        </w:rPr>
        <w:t xml:space="preserve">В результате освоения основной профессиональной образовательной программы по специальности 35.02.07 Механизация сельского хозяйства обучающиеся должны овладеть </w:t>
      </w:r>
      <w:r w:rsidRPr="00197988">
        <w:rPr>
          <w:rFonts w:ascii="Times New Roman" w:hAnsi="Times New Roman" w:cs="Times New Roman"/>
          <w:sz w:val="24"/>
          <w:szCs w:val="24"/>
        </w:rPr>
        <w:lastRenderedPageBreak/>
        <w:t>следующими основными видам</w:t>
      </w:r>
      <w:r w:rsidR="001A7739">
        <w:rPr>
          <w:rFonts w:ascii="Times New Roman" w:hAnsi="Times New Roman" w:cs="Times New Roman"/>
          <w:sz w:val="24"/>
          <w:szCs w:val="24"/>
        </w:rPr>
        <w:t>и профессиональной деятельности</w:t>
      </w:r>
      <w:r w:rsidRPr="00197988">
        <w:rPr>
          <w:rFonts w:ascii="Times New Roman" w:hAnsi="Times New Roman" w:cs="Times New Roman"/>
          <w:sz w:val="24"/>
          <w:szCs w:val="24"/>
        </w:rPr>
        <w:t>, общими и профессиональными компетенциями: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Техник-механик должен обладать общими компетенциями, включающими в себя способность: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6. Работать в коллективе и в команде, эффективно общаться с коллегами, руководством, потребителями.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Техник-механик должен обладать профессиональными компетенциями, соответствующими видам деятельности:</w:t>
      </w:r>
    </w:p>
    <w:p w:rsidR="000E1911" w:rsidRDefault="000E1911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1</w:t>
      </w:r>
      <w:r w:rsidRPr="000E1911">
        <w:rPr>
          <w:rFonts w:ascii="Times New Roman" w:hAnsi="Times New Roman" w:cs="Times New Roman"/>
          <w:sz w:val="24"/>
          <w:szCs w:val="24"/>
        </w:rPr>
        <w:tab/>
        <w:t>Подготовка сельскохозяйственных машин и механизмов к работе, комплектование сборочных единиц.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1.1. Выполнять регулировку узлов, систем и механизмов двигателя и приборов электрооборудования.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1.2. Подготавливать почвообрабатывающие машины.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1.3. Подготавливать посевные, посадочные машины и машины для ухода за посевами.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1.4. Подготавливать уборочные машины.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1.5. Подготавливать машины и оборудование для обслуживания животноводческих ферм, комплексов и птицефабрик.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1.6. Подготавливать рабочее и вспомогательное оборудование тракторов и автомобилей.</w:t>
      </w:r>
    </w:p>
    <w:p w:rsidR="00350757" w:rsidRPr="00350757" w:rsidRDefault="000E1911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2</w:t>
      </w:r>
      <w:r w:rsidR="00350757" w:rsidRPr="00350757">
        <w:rPr>
          <w:rFonts w:ascii="Times New Roman" w:hAnsi="Times New Roman" w:cs="Times New Roman"/>
          <w:sz w:val="24"/>
          <w:szCs w:val="24"/>
        </w:rPr>
        <w:t>Эксплуатация сельскохозяйственной техники.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2.1. Определять рациональный состав агрегатов и их эксплуатационные показатели.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2.2. Комплектовать машинно-тракторный агрегат.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2.3. Проводить работы на машинно-тракторном агрегате.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2.4. Выполнять механизированные сельскохозяйственные работы.</w:t>
      </w:r>
    </w:p>
    <w:p w:rsidR="00350757" w:rsidRPr="00350757" w:rsidRDefault="000E1911" w:rsidP="005E2CA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3</w:t>
      </w:r>
      <w:r w:rsidR="00350757" w:rsidRPr="00350757">
        <w:rPr>
          <w:rFonts w:ascii="Times New Roman" w:hAnsi="Times New Roman" w:cs="Times New Roman"/>
          <w:sz w:val="24"/>
          <w:szCs w:val="24"/>
        </w:rPr>
        <w:t>Техническое обслуживание и диагностирование неисправностей сельскохозяйственных машин и механизмов; ремонт отдельных деталей и узлов.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3.1. Выполнять техническое обслуживание сельскохозяйственных машин и механизмов.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3.2. Проводить диагностирование неисправностей сельскохозяйственных машин и механизмов.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3.3. Осуществлять технологический процесс ремонта отдельных деталей и узлов машин и механизмов.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3.4. Обеспечивать режимы консервации и хранения сельскохозяйственной техники.</w:t>
      </w:r>
    </w:p>
    <w:p w:rsidR="00350757" w:rsidRPr="00350757" w:rsidRDefault="000E1911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4</w:t>
      </w:r>
      <w:r w:rsidRPr="000E1911">
        <w:rPr>
          <w:rFonts w:ascii="Times New Roman" w:hAnsi="Times New Roman" w:cs="Times New Roman"/>
          <w:sz w:val="24"/>
          <w:szCs w:val="24"/>
        </w:rPr>
        <w:tab/>
      </w:r>
      <w:r w:rsidR="00350757" w:rsidRPr="00350757">
        <w:rPr>
          <w:rFonts w:ascii="Times New Roman" w:hAnsi="Times New Roman" w:cs="Times New Roman"/>
          <w:sz w:val="24"/>
          <w:szCs w:val="24"/>
        </w:rPr>
        <w:t>Управление работами машинно-тракторного парка сельскохозяйственной организации (предприятия).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lastRenderedPageBreak/>
        <w:t>ПК 4.1. Участвовать в планировании основных показателей машинно-тракторного парка сельскохозяйственного предприятия.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4.2. Планировать выполнение работ исполнителями.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4.3. Организовывать работу трудового коллектива.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4.4. Контролировать ход и оценивать результаты выполнения работ исполнителями.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4.5. Вести утвержденную учетно-отчетную документацию.</w:t>
      </w:r>
    </w:p>
    <w:p w:rsidR="00781794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ВПД.5</w:t>
      </w:r>
      <w:r w:rsidRPr="00781794">
        <w:rPr>
          <w:rFonts w:ascii="Times New Roman" w:hAnsi="Times New Roman" w:cs="Times New Roman"/>
          <w:sz w:val="24"/>
          <w:szCs w:val="24"/>
        </w:rPr>
        <w:tab/>
        <w:t>Выполнение работ по одной или нескольким профессиям рабочих, должностям служащих.</w:t>
      </w:r>
    </w:p>
    <w:p w:rsidR="00F358A2" w:rsidRPr="00781794" w:rsidRDefault="00F358A2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5.1. Упр</w:t>
      </w:r>
      <w:r>
        <w:rPr>
          <w:rFonts w:ascii="Times New Roman" w:hAnsi="Times New Roman" w:cs="Times New Roman"/>
          <w:sz w:val="24"/>
          <w:szCs w:val="24"/>
        </w:rPr>
        <w:t>авлять автомобилями категории "С</w:t>
      </w:r>
      <w:r w:rsidRPr="00781794">
        <w:rPr>
          <w:rFonts w:ascii="Times New Roman" w:hAnsi="Times New Roman" w:cs="Times New Roman"/>
          <w:sz w:val="24"/>
          <w:szCs w:val="24"/>
        </w:rPr>
        <w:t>".</w:t>
      </w:r>
    </w:p>
    <w:p w:rsidR="00F358A2" w:rsidRPr="00781794" w:rsidRDefault="00F358A2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5.2. Осуществлять техническое обслуживание транспортных средств в пути следования.</w:t>
      </w:r>
    </w:p>
    <w:p w:rsidR="00F358A2" w:rsidRPr="00781794" w:rsidRDefault="00F358A2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5.3. Устранять мелкие неисправности, возникающие во время эксплуатации транспортных средств.</w:t>
      </w:r>
    </w:p>
    <w:p w:rsidR="00F358A2" w:rsidRDefault="00F358A2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5.4. Проводить первоочередные мероприятия на месте дорожно-транспортного происшествия.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Старший техник-механик должен обладать общими компетенциями, включающими в себя способность: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3. Решать проблемы, оценивать риски и принимать решения в нестандартных ситуациях.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ОК 9. Быть готовым к смене технологий в профессиональной деятельности.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Старший техник-механик должен обладать профессиональными компетенциями, соответствующими видам деятельности:</w:t>
      </w:r>
    </w:p>
    <w:p w:rsidR="00781794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ВПД. 1</w:t>
      </w:r>
      <w:r w:rsidRPr="00781794">
        <w:rPr>
          <w:rFonts w:ascii="Times New Roman" w:hAnsi="Times New Roman" w:cs="Times New Roman"/>
          <w:sz w:val="24"/>
          <w:szCs w:val="24"/>
        </w:rPr>
        <w:tab/>
        <w:t>Подготовка сельскохозяйственных машин и механизмов к работе, комплектование сборочных единиц.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1.1. Выполнять регулировку узлов, систем и механизмов двигателя и приборов электрооборудования.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1.2. Подготавливать почвообрабатывающие машины.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1.3. Подготавливать посевные, посадочные машины и машины для ухода за посевами.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1.4. Подготавливать уборочные машины.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1.5. Подготавливать машины и оборудование для обслуживания животноводческих ферм, комплексов и птицефабрик.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1.6. Подготавливать рабочее и вспомогательное оборудование тракторов и автомобилей.</w:t>
      </w:r>
    </w:p>
    <w:p w:rsidR="00350757" w:rsidRPr="00350757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 xml:space="preserve">ВПД. 2 </w:t>
      </w:r>
      <w:r w:rsidR="00350757" w:rsidRPr="00350757">
        <w:rPr>
          <w:rFonts w:ascii="Times New Roman" w:hAnsi="Times New Roman" w:cs="Times New Roman"/>
          <w:sz w:val="24"/>
          <w:szCs w:val="24"/>
        </w:rPr>
        <w:t>Эксплуатация сельскохозяйственной техники.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2.1. Определять рациональный состав машинно-тракторных агрегатов и их эксплуатационные показатели.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2.2. Организовывать работы по комплектации машинно-тракторных агрегатов.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2.3. Организовывать и проводить работы на машинно-тракторном агрегате.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lastRenderedPageBreak/>
        <w:t>ПК 2.4. Организовывать и выполнять механизированные сельскохозяйственные работы.</w:t>
      </w:r>
    </w:p>
    <w:p w:rsidR="00350757" w:rsidRPr="00350757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3</w:t>
      </w:r>
      <w:r w:rsidR="00350757" w:rsidRPr="00350757">
        <w:rPr>
          <w:rFonts w:ascii="Times New Roman" w:hAnsi="Times New Roman" w:cs="Times New Roman"/>
          <w:sz w:val="24"/>
          <w:szCs w:val="24"/>
        </w:rPr>
        <w:t>Техническое обслуживание, диагностирование неисправностей и ремонт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3.1. Организовывать и выполнять техническое обслуживание сельскохозяйственных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3.2. Проводить диагностирование неисправностей сельскохозяйственных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3.3. Организовывать и осуществлять технологический процесс ремонта сельскохозяйственных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3.4. Выполнять восстановление деталей машин, механизмов и другого инженерно-технологического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3.5. Обеспечивать режимы консервации и хранения сельскохозяйственной техники.</w:t>
      </w:r>
    </w:p>
    <w:p w:rsidR="00350757" w:rsidRPr="00350757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1911">
        <w:rPr>
          <w:rFonts w:ascii="Times New Roman" w:hAnsi="Times New Roman" w:cs="Times New Roman"/>
          <w:sz w:val="24"/>
          <w:szCs w:val="24"/>
        </w:rPr>
        <w:t>ВПД. 4</w:t>
      </w:r>
      <w:r w:rsidR="00350757" w:rsidRPr="00350757">
        <w:rPr>
          <w:rFonts w:ascii="Times New Roman" w:hAnsi="Times New Roman" w:cs="Times New Roman"/>
          <w:sz w:val="24"/>
          <w:szCs w:val="24"/>
        </w:rPr>
        <w:t>Управление работами по обеспечению функционирования машинно-тракторного парка и сельскохозяйственного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4.1. Планировать основные производственные показатели работы машинно-тракторного парка.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4.2. Планировать показатели деятельности по оказанию услуг в области обеспечения функционирования машинно-тракторного парка и сельскохозяйственного оборудования.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4.3. Планировать выполнение работ и оказание услуг исполнителями.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4.4. Организовывать работу трудового коллектива.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4.5. Контролировать ход и оценивать результаты выполнения работ и оказания услуг исполнителями.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4.6. Изучать рынок и конъюнктуру продукции и услуг в области профессиональной деятельности.</w:t>
      </w:r>
    </w:p>
    <w:p w:rsidR="00350757" w:rsidRPr="00350757" w:rsidRDefault="00350757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0757">
        <w:rPr>
          <w:rFonts w:ascii="Times New Roman" w:hAnsi="Times New Roman" w:cs="Times New Roman"/>
          <w:sz w:val="24"/>
          <w:szCs w:val="24"/>
        </w:rPr>
        <w:t>ПК 4.7. Вести утвержденную учетно-отчетную документацию.</w:t>
      </w:r>
    </w:p>
    <w:p w:rsidR="00350757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ВПД. 5 </w:t>
      </w:r>
      <w:r w:rsidR="00350757" w:rsidRPr="00350757">
        <w:rPr>
          <w:rFonts w:ascii="Times New Roman" w:hAnsi="Times New Roman" w:cs="Times New Roman"/>
          <w:sz w:val="24"/>
          <w:szCs w:val="24"/>
        </w:rPr>
        <w:t>Выполнение работ по одной или нескольким профессиям рабочих, должностям служащих.</w:t>
      </w:r>
    </w:p>
    <w:p w:rsidR="00781794" w:rsidRPr="00781794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5.1. Упр</w:t>
      </w:r>
      <w:r>
        <w:rPr>
          <w:rFonts w:ascii="Times New Roman" w:hAnsi="Times New Roman" w:cs="Times New Roman"/>
          <w:sz w:val="24"/>
          <w:szCs w:val="24"/>
        </w:rPr>
        <w:t>авлять автомобилями категории "С</w:t>
      </w:r>
      <w:r w:rsidRPr="00781794">
        <w:rPr>
          <w:rFonts w:ascii="Times New Roman" w:hAnsi="Times New Roman" w:cs="Times New Roman"/>
          <w:sz w:val="24"/>
          <w:szCs w:val="24"/>
        </w:rPr>
        <w:t>".</w:t>
      </w:r>
    </w:p>
    <w:p w:rsidR="00781794" w:rsidRPr="00781794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5.2. Осуществлять техническое обслуживание транспортных средств в пути следования.</w:t>
      </w:r>
    </w:p>
    <w:p w:rsidR="00CE11F8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5.3. Устранять мелкие неисправности, возникающие во время эксплуатации транспортных средств.</w:t>
      </w:r>
    </w:p>
    <w:p w:rsidR="00781794" w:rsidRDefault="00781794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1794">
        <w:rPr>
          <w:rFonts w:ascii="Times New Roman" w:hAnsi="Times New Roman" w:cs="Times New Roman"/>
          <w:sz w:val="24"/>
          <w:szCs w:val="24"/>
        </w:rPr>
        <w:t>ПК 5.4. Проводить первоочередные мероприятия на месте дорожно-транспортного происшествия.</w:t>
      </w:r>
    </w:p>
    <w:p w:rsidR="00044B5F" w:rsidRDefault="00044B5F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479A" w:rsidRDefault="003F479A" w:rsidP="005E2C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479A">
        <w:rPr>
          <w:rFonts w:ascii="Times New Roman" w:hAnsi="Times New Roman" w:cs="Times New Roman"/>
          <w:sz w:val="24"/>
          <w:szCs w:val="24"/>
        </w:rPr>
        <w:t>2.3.</w:t>
      </w:r>
      <w:r w:rsidRPr="003F479A">
        <w:rPr>
          <w:rFonts w:ascii="Times New Roman" w:hAnsi="Times New Roman" w:cs="Times New Roman"/>
          <w:sz w:val="24"/>
          <w:szCs w:val="24"/>
        </w:rPr>
        <w:tab/>
        <w:t>Формирование вариативной части основной профессиональной образовательной программы</w:t>
      </w:r>
    </w:p>
    <w:p w:rsidR="00482301" w:rsidRPr="00482301" w:rsidRDefault="00A475EC" w:rsidP="0048230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Обязательная часть основной профессиональной образовательной программы по циклам составляет около 70 процентов от общего объема времени, отведенного на их освоение. </w:t>
      </w:r>
      <w:r w:rsidR="00482301" w:rsidRPr="00482301">
        <w:rPr>
          <w:rFonts w:ascii="Times New Roman" w:hAnsi="Times New Roman" w:cs="Times New Roman"/>
          <w:sz w:val="24"/>
          <w:szCs w:val="24"/>
        </w:rPr>
        <w:t xml:space="preserve">Вариативная часть </w:t>
      </w:r>
      <w:r w:rsidR="00482301" w:rsidRPr="00482301">
        <w:rPr>
          <w:rFonts w:ascii="Times New Roman" w:hAnsi="Times New Roman" w:cs="Times New Roman"/>
          <w:b/>
          <w:sz w:val="24"/>
          <w:szCs w:val="24"/>
        </w:rPr>
        <w:t>(864 часа)</w:t>
      </w:r>
      <w:r w:rsidR="00482301" w:rsidRPr="00482301">
        <w:rPr>
          <w:rFonts w:ascii="Times New Roman" w:hAnsi="Times New Roman" w:cs="Times New Roman"/>
          <w:sz w:val="24"/>
          <w:szCs w:val="24"/>
        </w:rPr>
        <w:t xml:space="preserve">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</w:t>
      </w:r>
    </w:p>
    <w:p w:rsidR="00703A70" w:rsidRPr="00482301" w:rsidRDefault="00703A70" w:rsidP="0048230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985"/>
        <w:gridCol w:w="5670"/>
        <w:gridCol w:w="850"/>
      </w:tblGrid>
      <w:tr w:rsidR="00482301" w:rsidRPr="00482301" w:rsidTr="007A6909">
        <w:tc>
          <w:tcPr>
            <w:tcW w:w="1276" w:type="dxa"/>
          </w:tcPr>
          <w:p w:rsidR="00482301" w:rsidRPr="00CE11F8" w:rsidRDefault="00482301" w:rsidP="0048230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E11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Индекс</w:t>
            </w:r>
          </w:p>
        </w:tc>
        <w:tc>
          <w:tcPr>
            <w:tcW w:w="1985" w:type="dxa"/>
          </w:tcPr>
          <w:p w:rsidR="00482301" w:rsidRPr="00CE11F8" w:rsidRDefault="00482301" w:rsidP="0048230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E11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Наименование дисциплины </w:t>
            </w:r>
          </w:p>
        </w:tc>
        <w:tc>
          <w:tcPr>
            <w:tcW w:w="5670" w:type="dxa"/>
          </w:tcPr>
          <w:p w:rsidR="00482301" w:rsidRPr="00CE11F8" w:rsidRDefault="00482301" w:rsidP="0048230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E11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Дополнительные знания и умения</w:t>
            </w:r>
          </w:p>
        </w:tc>
        <w:tc>
          <w:tcPr>
            <w:tcW w:w="850" w:type="dxa"/>
          </w:tcPr>
          <w:p w:rsidR="00482301" w:rsidRPr="00CE11F8" w:rsidRDefault="00482301" w:rsidP="0048230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E11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Кол-во часов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ОГСЭ.05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Русский язык и культура речи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</w:rPr>
              <w:t xml:space="preserve">различия между языком и речью, функции языка как средства формирования и трансляции мысли; </w:t>
            </w:r>
            <w:r w:rsidRPr="00CE11F8">
              <w:rPr>
                <w:rFonts w:ascii="Times New Roman" w:hAnsi="Times New Roman" w:cs="Times New Roman"/>
              </w:rPr>
              <w:lastRenderedPageBreak/>
              <w:t>нормы русского литературного языка, специфику устной и письменной речи, правила продуцирования текстов разных деловых жанров.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</w:rPr>
              <w:t>строить свою речь в соответствии с языковыми, коммуникативными и этическими нормами; анализировать свою речь с точки зрения ее нормативности, уместности и целесообразности; устранять ошибки и недочеты в своей устной и письменной речи; пользоваться словарями русского языка.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lastRenderedPageBreak/>
              <w:t>70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ОГСЭ.06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Деловой татарский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</w:rPr>
              <w:t>лексический (1200-1400 лексических единиц) и грамматический минимум, необходимый для чтения и перевода (со словарем) текстов профессиональной направленности;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</w:rPr>
              <w:t> элементарно общаться на татарском языке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48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ОГСЭ.07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Татарская литература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  <w:bCs/>
              </w:rPr>
              <w:t>содержание и задачи  учебной дисциплины, тексты художественных произведений, важнейшие сведения о жизни и творчестве писателей, поэтов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  <w:bCs/>
              </w:rPr>
              <w:t>анализировать произведения; характеризовать героев произведения, сопоставляя героев одного или нескольких произведений; выявлять основную проблематику произведения; обосновать свою оценку прочитанного произведения: выразительно читать художественные произведения, в том числе выученные наизусть; составлять план собственного высказывания; писать рецензии на прочитанные книги, просмотренные кинофильмы, спектакли.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90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ЕН.01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</w:rPr>
              <w:t>основы интегрального и дифференцированного исчисления, основные вычисления геометрических величин (дли, углов, площадей  и объемов), применяя формулы и теоремы из курса планиметрии и стереометрии.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</w:rPr>
              <w:t> определять роль и место математики в современном мире, общности ее понятий и представлений; проводить исследование функции с помощью производной; использовать теорию пределов в прикладных целях.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44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ОП.01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Инженерная графика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46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ОП.02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Техническая механика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92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ОП.03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Материаловедение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30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lastRenderedPageBreak/>
              <w:t>ОП.04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Электротехника и электронная техника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30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ОП.05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Основы гидравлики и теплотехники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ОП.10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Основы экономики, менеджмента и маркетинга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26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МДК.01.01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Назначение и общее устройство тракторов, автомобилей и сельскохозяйственных машин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  <w:bCs/>
              </w:rPr>
              <w:t>устройство тракторов зарубежных производителей;устройство и принцип работы почвообрабатывающих агрегатов зарубежных производителей;устройство и принцип работы мелиоративной и оросительной техники зарубежных производителей;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периодичность технического обслуживания техники зарубежных производителей.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  <w:bCs/>
              </w:rPr>
              <w:t>собирать, разбирать, регулировать, выявлять неисправности и устанавливать узлы и детали на двигатель, приборы электрооборудования техники зарубежных производителей; проводить ежесменное техническое обслуживание  и подготовку к работе техники зарубежных производителей.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126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МДК.01.02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Подготовка тракторов и сельскохозяйственных машин и механизмов к работе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Знать: </w:t>
            </w:r>
            <w:r w:rsidRPr="00CE11F8">
              <w:rPr>
                <w:rFonts w:ascii="Times New Roman" w:hAnsi="Times New Roman" w:cs="Times New Roman"/>
                <w:bCs/>
              </w:rPr>
              <w:t>регулировку узлов и агрегатов тракторов и автомобилей зарубежного производства; назначение, устройство и принцип работы оборудования и агрегатов, методы устранения неисправностей техники зарубежного производства.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>Уметь:</w:t>
            </w:r>
            <w:r w:rsidRPr="00CE11F8">
              <w:rPr>
                <w:rFonts w:ascii="Times New Roman" w:hAnsi="Times New Roman" w:cs="Times New Roman"/>
                <w:bCs/>
              </w:rPr>
              <w:t xml:space="preserve"> производить разборку, сборку основных механизмов тракторов и автомобилей зарубежного производства; выявлять неисправности в основных механизмах тракторов и автомобилей зарубежного производства; разбирать, собирать и регулировать рабочие органы сельскохозяйственных машин зарубежного производства.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50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МДК.02.02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Технологии механизированных работ в растениеводстве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25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МДК.02.02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Технологии механизированных работ в животноводстве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</w:rPr>
              <w:t>Направлено</w:t>
            </w:r>
            <w:r w:rsidRPr="00CE11F8">
              <w:rPr>
                <w:rFonts w:ascii="Times New Roman" w:hAnsi="Times New Roman" w:cs="Times New Roman"/>
              </w:rPr>
              <w:t xml:space="preserve"> на расширение и углубление подготовки, определяемой содержанием обязательной части профессионального цикла, компетенций, умений и знаний, необходимых для обеспечения </w:t>
            </w:r>
            <w:r w:rsidRPr="00CE11F8">
              <w:rPr>
                <w:rFonts w:ascii="Times New Roman" w:hAnsi="Times New Roman" w:cs="Times New Roman"/>
              </w:rPr>
              <w:lastRenderedPageBreak/>
              <w:t>конкурентоспособности выпускника в соответствии с запросами регионального рынка труда и возможностями продолжения образования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lastRenderedPageBreak/>
              <w:t>25</w:t>
            </w:r>
          </w:p>
        </w:tc>
      </w:tr>
      <w:tr w:rsidR="00482301" w:rsidRPr="00482301" w:rsidTr="007A6909">
        <w:tc>
          <w:tcPr>
            <w:tcW w:w="1276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МДК.05.01</w:t>
            </w:r>
          </w:p>
        </w:tc>
        <w:tc>
          <w:tcPr>
            <w:tcW w:w="1985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</w:rPr>
              <w:t>Теоретическая подготовка водителей категории «С»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>Знать:</w:t>
            </w:r>
            <w:r w:rsidRPr="00CE11F8">
              <w:rPr>
                <w:rFonts w:ascii="Times New Roman" w:hAnsi="Times New Roman" w:cs="Times New Roman"/>
              </w:rPr>
              <w:t xml:space="preserve"> основы законодательства в сфере дорожного движения, Правила дорожного движения; правила эксплуатации транспортных средств; правила перевозки грузов и пассажиров;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 Российской Федерации; назначение, расположение, принцип действия основных механизмов и приборов транспортных средств;правила техники безопасности при проверке технического состояния транспортных средств, проведении погрузочно-разгрузочных работ; порядок выполнения контрольного осмотра транспортных средств перед поездкой и работ по его техническому обслуживанию; перечень неисправностей и условий, при которых запрещается эксплуатация транспортных средств или их дальнейшее движение; приемы устранения неисправностей и выполнения работ по техническому обслуживанию; правила обращения с эксплуатационными материалами; требования, предъявляемые к режиму труда и отдыха, правила и нормы охраны труда и техники безопасности; основы безопасного управления транспортными средствами; порядок оформления путевой и товарно-транспортной документации; порядок действий водителя в нештатных ситуациях; комплектацию аптечки, назначение и правила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 xml:space="preserve">Уметь: </w:t>
            </w:r>
            <w:r w:rsidRPr="00CE11F8">
              <w:rPr>
                <w:rFonts w:ascii="Times New Roman" w:hAnsi="Times New Roman" w:cs="Times New Roman"/>
              </w:rPr>
              <w:t>соблюдать Правила дорожного движения; безопасно управлять транспортными средствами в различных дорожных и метеорологических условиях; уверенно действовать в нештатных ситуациях; управлять своим эмоциональным состоянием, уважать права других участников дорожного движения, конструктивно разрешать межличностные конфликты, возникшие между участниками дорожного движения; выполнять контрольный осмотр транспортных средств перед выездом и при выполнении поездки; заправлять транспортные средства горюче</w:t>
            </w:r>
            <w:r w:rsidRPr="00CE11F8">
              <w:rPr>
                <w:rFonts w:ascii="Times New Roman" w:hAnsi="Times New Roman" w:cs="Times New Roman"/>
              </w:rPr>
              <w:softHyphen/>
              <w:t>смазочными материалами и специальными жидкостями с соблюдением экологических требований; устранять возникшие во время эксплуатации транспортных средств мелкие неисправности, не требующие разборки узлов и агрегатов, с соблюдением требований техники безопасности; соблюдать режим труда и отдыха; обеспечивать прием, размещение, крепление и перевозку грузов, а также безопасную посадку, перевозку и высадку пассажиров; получать, оформлять и сдавать путевую и транспортную документацию; принимать возможные меры для оказания первой помощи пострадавшим при дорожно-транспортных происшествиях; соблюдать требования по транспортировке пострадавших; использовать средства пожаротушения;</w:t>
            </w:r>
          </w:p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>Иметь практический опыт:</w:t>
            </w:r>
            <w:r w:rsidRPr="00CE11F8">
              <w:rPr>
                <w:rFonts w:ascii="Times New Roman" w:hAnsi="Times New Roman" w:cs="Times New Roman"/>
              </w:rPr>
              <w:t>управления автомобилями категории «С».</w:t>
            </w: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E11F8">
              <w:rPr>
                <w:rFonts w:ascii="Times New Roman" w:hAnsi="Times New Roman" w:cs="Times New Roman"/>
                <w:bCs/>
              </w:rPr>
              <w:t>152</w:t>
            </w:r>
          </w:p>
        </w:tc>
      </w:tr>
      <w:tr w:rsidR="00482301" w:rsidRPr="00482301" w:rsidTr="007A6909">
        <w:tc>
          <w:tcPr>
            <w:tcW w:w="3261" w:type="dxa"/>
            <w:gridSpan w:val="2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>Итого:</w:t>
            </w:r>
          </w:p>
        </w:tc>
        <w:tc>
          <w:tcPr>
            <w:tcW w:w="5670" w:type="dxa"/>
          </w:tcPr>
          <w:p w:rsidR="00482301" w:rsidRPr="00CE11F8" w:rsidRDefault="00482301" w:rsidP="00CE11F8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82301" w:rsidRPr="00CE11F8" w:rsidRDefault="00482301" w:rsidP="00CE11F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E11F8">
              <w:rPr>
                <w:rFonts w:ascii="Times New Roman" w:hAnsi="Times New Roman" w:cs="Times New Roman"/>
                <w:b/>
                <w:bCs/>
              </w:rPr>
              <w:t>864</w:t>
            </w:r>
          </w:p>
        </w:tc>
      </w:tr>
    </w:tbl>
    <w:p w:rsidR="00CE11F8" w:rsidRDefault="00CE11F8" w:rsidP="003F47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0973" w:rsidRDefault="003F479A" w:rsidP="003F47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479A">
        <w:rPr>
          <w:rFonts w:ascii="Times New Roman" w:hAnsi="Times New Roman" w:cs="Times New Roman"/>
          <w:sz w:val="24"/>
          <w:szCs w:val="24"/>
        </w:rPr>
        <w:lastRenderedPageBreak/>
        <w:t>2.4.</w:t>
      </w:r>
      <w:r w:rsidRPr="003F479A">
        <w:rPr>
          <w:rFonts w:ascii="Times New Roman" w:hAnsi="Times New Roman" w:cs="Times New Roman"/>
          <w:sz w:val="24"/>
          <w:szCs w:val="24"/>
        </w:rPr>
        <w:tab/>
        <w:t>Требования к абитуриенту</w:t>
      </w:r>
    </w:p>
    <w:p w:rsidR="009025FE" w:rsidRDefault="009025FE" w:rsidP="009025F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25FE">
        <w:rPr>
          <w:rFonts w:ascii="Times New Roman" w:hAnsi="Times New Roman" w:cs="Times New Roman"/>
          <w:sz w:val="24"/>
          <w:szCs w:val="24"/>
        </w:rPr>
        <w:t>Лица, поступающие на обучение, должны иметь аттестат об основном общем образовании.</w:t>
      </w:r>
    </w:p>
    <w:p w:rsidR="005D51D6" w:rsidRDefault="005D51D6" w:rsidP="009025F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0973" w:rsidRDefault="00160AB0" w:rsidP="00CE11F8">
      <w:pPr>
        <w:tabs>
          <w:tab w:val="left" w:pos="709"/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044B5F">
        <w:rPr>
          <w:rFonts w:ascii="Times New Roman" w:hAnsi="Times New Roman" w:cs="Times New Roman"/>
          <w:sz w:val="24"/>
          <w:szCs w:val="24"/>
        </w:rPr>
        <w:t>3.</w:t>
      </w:r>
      <w:r w:rsidRPr="00044B5F">
        <w:rPr>
          <w:rFonts w:ascii="Times New Roman" w:hAnsi="Times New Roman" w:cs="Times New Roman"/>
          <w:sz w:val="24"/>
          <w:szCs w:val="24"/>
        </w:rPr>
        <w:tab/>
      </w:r>
      <w:r w:rsidR="005D51D6" w:rsidRPr="00044B5F">
        <w:rPr>
          <w:rFonts w:ascii="Times New Roman" w:hAnsi="Times New Roman" w:cs="Times New Roman"/>
          <w:sz w:val="24"/>
          <w:szCs w:val="24"/>
        </w:rPr>
        <w:t>ДОКУМЕНТЫ, ОПРЕДЕЛЯЮЩИЕ СОДЕРЖАНИЕ И ОРГАНИЗАЦИЮ ОБРАЗОВАТЕЛЬНОГО ПРОЦЕССА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Начало учебного года для всех курсов с 1 сентября. Продолжительность учебной недели – шестидневная, максимальный объем обязательной аудиторной учебной нагрузки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Максимальный объем учебной нагрузки обучающегося составляет 54 академических  часа в неделю, включая все виды аудиторной и внеаудиторной (самостоятельной)  учебной работы по освоению ОПОП. 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Лабораторные работы и практические занятия проводятся с делением на подгруппы не менее 12 человек в подгруппе.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Нормативный срок освоения ОПОП по специальности </w:t>
      </w:r>
      <w:r w:rsidR="00160AB0">
        <w:rPr>
          <w:rFonts w:ascii="Times New Roman" w:hAnsi="Times New Roman" w:cs="Times New Roman"/>
          <w:sz w:val="24"/>
          <w:szCs w:val="24"/>
        </w:rPr>
        <w:t>35.02.07</w:t>
      </w:r>
      <w:r w:rsidRPr="00A475EC">
        <w:rPr>
          <w:rFonts w:ascii="Times New Roman" w:hAnsi="Times New Roman" w:cs="Times New Roman"/>
          <w:sz w:val="24"/>
          <w:szCs w:val="24"/>
        </w:rPr>
        <w:t xml:space="preserve"> Механизация сельского хозяйства при очной форме получения образования для лиц, обучающихся на базе основного общего  образования увеличивается на 52 недели из расчета: теоретическое обучение – 39 недель, промежуточная аттестация – 2 недели, каникулярное время  - 11 недель и составляет 10 месяцев.</w:t>
      </w:r>
    </w:p>
    <w:p w:rsid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Основная профессиональная образовательная программа по специальности </w:t>
      </w:r>
      <w:r w:rsidR="00160AB0">
        <w:rPr>
          <w:rFonts w:ascii="Times New Roman" w:hAnsi="Times New Roman" w:cs="Times New Roman"/>
          <w:sz w:val="24"/>
          <w:szCs w:val="24"/>
        </w:rPr>
        <w:t>35.02.07</w:t>
      </w:r>
      <w:r w:rsidRPr="00A475EC">
        <w:rPr>
          <w:rFonts w:ascii="Times New Roman" w:hAnsi="Times New Roman" w:cs="Times New Roman"/>
          <w:sz w:val="24"/>
          <w:szCs w:val="24"/>
        </w:rPr>
        <w:t xml:space="preserve"> Механизация сельского хозяйства предусматривает изучение следующих учебных циклов:</w:t>
      </w:r>
    </w:p>
    <w:p w:rsidR="00160AB0" w:rsidRPr="00A475EC" w:rsidRDefault="00160AB0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обще</w:t>
      </w:r>
      <w:r>
        <w:rPr>
          <w:rFonts w:ascii="Times New Roman" w:hAnsi="Times New Roman" w:cs="Times New Roman"/>
          <w:sz w:val="24"/>
          <w:szCs w:val="24"/>
        </w:rPr>
        <w:t>образовательного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общего гуманитарного и социально-экономического;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математического и общего естественнонаучного;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профессионального;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ab/>
        <w:t>и разделов: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учебная практика;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производственная практика (по профилю специальности);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производственная практика (преддипломная);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промежуточная аттестация;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</w:t>
      </w:r>
      <w:r w:rsidRPr="00A475EC">
        <w:rPr>
          <w:rFonts w:ascii="Times New Roman" w:hAnsi="Times New Roman" w:cs="Times New Roman"/>
          <w:sz w:val="24"/>
          <w:szCs w:val="24"/>
        </w:rPr>
        <w:tab/>
        <w:t>государственная (итоговая) аттеста</w:t>
      </w:r>
      <w:r w:rsidR="00160AB0">
        <w:rPr>
          <w:rFonts w:ascii="Times New Roman" w:hAnsi="Times New Roman" w:cs="Times New Roman"/>
          <w:sz w:val="24"/>
          <w:szCs w:val="24"/>
        </w:rPr>
        <w:t>ция (подготовка и защита выпуск</w:t>
      </w:r>
      <w:r w:rsidRPr="00A475EC">
        <w:rPr>
          <w:rFonts w:ascii="Times New Roman" w:hAnsi="Times New Roman" w:cs="Times New Roman"/>
          <w:sz w:val="24"/>
          <w:szCs w:val="24"/>
        </w:rPr>
        <w:t xml:space="preserve">ной </w:t>
      </w:r>
      <w:r w:rsidR="00160AB0">
        <w:rPr>
          <w:rFonts w:ascii="Times New Roman" w:hAnsi="Times New Roman" w:cs="Times New Roman"/>
          <w:sz w:val="24"/>
          <w:szCs w:val="24"/>
        </w:rPr>
        <w:t>дипломной</w:t>
      </w:r>
      <w:r w:rsidRPr="00A475EC">
        <w:rPr>
          <w:rFonts w:ascii="Times New Roman" w:hAnsi="Times New Roman" w:cs="Times New Roman"/>
          <w:sz w:val="24"/>
          <w:szCs w:val="24"/>
        </w:rPr>
        <w:t xml:space="preserve"> работы). 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О</w:t>
      </w:r>
      <w:r w:rsidR="00160AB0" w:rsidRPr="00A475EC">
        <w:rPr>
          <w:rFonts w:ascii="Times New Roman" w:hAnsi="Times New Roman" w:cs="Times New Roman"/>
          <w:sz w:val="24"/>
          <w:szCs w:val="24"/>
        </w:rPr>
        <w:t>бще</w:t>
      </w:r>
      <w:r w:rsidR="00160AB0">
        <w:rPr>
          <w:rFonts w:ascii="Times New Roman" w:hAnsi="Times New Roman" w:cs="Times New Roman"/>
          <w:sz w:val="24"/>
          <w:szCs w:val="24"/>
        </w:rPr>
        <w:t xml:space="preserve">образовательный, </w:t>
      </w:r>
      <w:r w:rsidR="00160AB0" w:rsidRPr="00A475EC">
        <w:rPr>
          <w:rFonts w:ascii="Times New Roman" w:hAnsi="Times New Roman" w:cs="Times New Roman"/>
          <w:sz w:val="24"/>
          <w:szCs w:val="24"/>
        </w:rPr>
        <w:t>о</w:t>
      </w:r>
      <w:r w:rsidRPr="00A475EC">
        <w:rPr>
          <w:rFonts w:ascii="Times New Roman" w:hAnsi="Times New Roman" w:cs="Times New Roman"/>
          <w:sz w:val="24"/>
          <w:szCs w:val="24"/>
        </w:rPr>
        <w:t>бщий гуманитарный и социально</w:t>
      </w:r>
      <w:r w:rsidR="00160AB0">
        <w:rPr>
          <w:rFonts w:ascii="Times New Roman" w:hAnsi="Times New Roman" w:cs="Times New Roman"/>
          <w:sz w:val="24"/>
          <w:szCs w:val="24"/>
        </w:rPr>
        <w:t>-экономический, математический,</w:t>
      </w:r>
      <w:r w:rsidRPr="00A475EC">
        <w:rPr>
          <w:rFonts w:ascii="Times New Roman" w:hAnsi="Times New Roman" w:cs="Times New Roman"/>
          <w:sz w:val="24"/>
          <w:szCs w:val="24"/>
        </w:rPr>
        <w:t xml:space="preserve"> общий естественнонаучный циклы состоят из дисциплин.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Профессиональный цикл состоит из общепрофессиональных дисциплин и профессиональных модулей в соответствии с основными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(или) производственная практика (по профилю специальности).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Дисциплина «Физическая культура» предусматривает еженедельно 2 часа обязательных аудиторных занятий и 2 часа самостоятельной учебной нагрузки, включая игровые виды подготовки (за счет различных внеаудиторных занятий в спортивных клубах, секциях).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Текущий контроль по дисциплинам общеобразовательного цикла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Промежуточную аттестацию проводят в форме зачетов, дифференцированных зачетов и экзаменов.</w:t>
      </w:r>
    </w:p>
    <w:p w:rsidR="00A475EC" w:rsidRPr="001E0CCB" w:rsidRDefault="00A475EC" w:rsidP="00BE1F5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Всего на теоретическое обучение на первом курсе отводится 39 недель; 17 недель в первом семестре и 22 недель во втором семестре. По окончании 1 курса предусмотрена промежуточная аттестация (2 недели). Обучающиеся сдают экзамены по дисциплинам: </w:t>
      </w:r>
      <w:r w:rsidR="000477E9" w:rsidRPr="001E0CCB">
        <w:rPr>
          <w:rFonts w:ascii="Times New Roman" w:hAnsi="Times New Roman" w:cs="Times New Roman"/>
          <w:sz w:val="24"/>
          <w:szCs w:val="24"/>
        </w:rPr>
        <w:t>ОУД.</w:t>
      </w:r>
      <w:r w:rsidRPr="001E0CCB">
        <w:rPr>
          <w:rFonts w:ascii="Times New Roman" w:hAnsi="Times New Roman" w:cs="Times New Roman"/>
          <w:sz w:val="24"/>
          <w:szCs w:val="24"/>
        </w:rPr>
        <w:t xml:space="preserve">01 </w:t>
      </w:r>
      <w:r w:rsidR="000477E9" w:rsidRPr="001E0CCB">
        <w:rPr>
          <w:rFonts w:ascii="Times New Roman" w:hAnsi="Times New Roman" w:cs="Times New Roman"/>
          <w:sz w:val="24"/>
          <w:szCs w:val="24"/>
        </w:rPr>
        <w:t>Русский язык, ОУД.04 Математика, ОУД.09 Информатика,</w:t>
      </w:r>
      <w:r w:rsidR="001E0CCB">
        <w:rPr>
          <w:rFonts w:ascii="Times New Roman" w:hAnsi="Times New Roman" w:cs="Times New Roman"/>
          <w:sz w:val="24"/>
          <w:szCs w:val="24"/>
        </w:rPr>
        <w:t xml:space="preserve"> </w:t>
      </w:r>
      <w:r w:rsidR="000477E9" w:rsidRPr="001E0CCB">
        <w:rPr>
          <w:rFonts w:ascii="Times New Roman" w:hAnsi="Times New Roman" w:cs="Times New Roman"/>
          <w:sz w:val="24"/>
          <w:szCs w:val="24"/>
        </w:rPr>
        <w:t>ОУД.10 Физика</w:t>
      </w:r>
      <w:r w:rsidR="001E0CCB">
        <w:rPr>
          <w:rFonts w:ascii="Times New Roman" w:hAnsi="Times New Roman" w:cs="Times New Roman"/>
          <w:sz w:val="24"/>
          <w:szCs w:val="24"/>
        </w:rPr>
        <w:t>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lastRenderedPageBreak/>
        <w:t xml:space="preserve">На втором курсе предусмотрено теоретическое обучение 34 недели, 14 недель в третьем семестре и 20 недель в четвертом семестре. В третьем семестре проводится учебная практика – 2 недели (72 часа) и производственная практика – 1 неделя (36 часов). В четвертом семестре проводится учебная практика – 1 неделя (36 часа) и производственная практика 2 недели (72 часа). В конце четвертого семестра предусмотрена промежуточная аттестация (1 неделя). Обучающиеся сдают экзамены по дисциплинам и МДК: ОП.02 Техническая механика, МДК.01.01. Назначение и общее устройство тракторов, автомобилей и сельскохозяйственных машин, и экзамен (квалификационный) по профессиональному модулю ПМ.01 Подготовка машин, механизмов, установок, приспособлений к работе, комплектование сборочных единиц. 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На третьем курсе на теоретическое обучение отводится 27 недель, 11 недель в пятом семестре и 16 недель в шестом семестре. В пятом семестре предусмотрена учебная практика 3 недели (108 часов) и производственная практика – 3 недели (108 часов). В шестом семестре  предусмотрено проведение учебной практики – 4 недели (144 часа) и производственной практики – 3 недели (108) часов. По окончании 3 курса проводится промежуточная аттестация (2 недели). Обучающиеся сдают экзамены по дисциплинам и МДК: ОГСЭ.06 Деловой татарский язык, МДК 02.02. Технологии механизированных работ в растениеводстве, МДК 02.03. Технологии механизированных работ в животноводстве, МДК 03.01. Система технического обслуживания и ремонта сельскохозяйственных машин и механизмов, и экзамен (квалификационный) по профессиональному модулю ПМ.02. Эксплуатация сельскохозяйственной техники.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На четвертом курсе на теоретическое обучение отводится 19 недель, 10 недель в седьмом семестре и 9 недель в восьмом семестре. В седьмом семестре предусмотрено проведение учебной практики – 5 недель (180 часов) и производственной  практики – 1  неделя (36 часов) – в конце семестра. В восьмом семестре предусмотрено проведение учебной практики – 2 недели (72 часа) и концентрированной производственной  практики – 2  недели (72 часа) – в конце семестра.  По окончании 7 семестра проводится промежуточная аттестация (1 неделя). Обучающиеся сдают экзамены по МДК 04.01 правление структурным подразделением организации, и экзамен (квалификационный) по профессиональному модулю: ПМ.04. Управление работами машинно-тракторного парка сельскохозяйственной организации.   По окончании 8 семестра проводится промежуточная аттестация (1 недели). Обучающиеся сдают экзамены по МДК 03.01. Система технического обслуживания и ремонта сельскохозяйственных машин и механизмов и МДК 05.01. Теоретическая подготовка водителей автомобиля категории «С», и экзамены (квалификационные) по профессиональным модулям ПМ.03. Техническое обслуживание и диагностирование неисправностей сельскохозяйственных машин и механизмов; ремонт отдельных деталей и узлов  ПМ.05. Выполнение работ по одной или нескольким профессиям рабочих, должностям служащих – Водитель автомобиля.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Текущий контроль  осуществляется в процессе изучения дисциплины и проводится в сроки, определенные планом учебного процесса по данной дисциплине. Формы текущего контроля –  устный опрос, собеседование, письменные задания, лабораторные и расчетно-графические работы, рефераты, эссе и иные творческие работы, отчет по практике или исследовательской работе, компьютерное тестирование, контрольные работы, тесты. Для текущего контроля успеваемости используются контрольно измерительные материалы, разработанные преподавателями колледжа и утвержденные согласно установленному порядку, включающие типовые задания, контрольные работы, тесты и методы контроля, позволяющие оценить знания, умения и уровень приобретенных компетенций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При реализации основной профессиональной образовательной программы по специальности предусмотрено выполнение курсовых проектов (работ) по МДК: МДК.04.01. Управление структурным подразделением организации, МДК 03.01. Система технического обслуживания и ремонта сельскохозяйственных машин и механизмов (выполнение курсового проекта (работы) реализуется в пределах времени, отведенного на их изучение).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 xml:space="preserve">В  учебном плане отражены следующие формы контроля знаний обучающихся: экзамены, зачеты, дифференцированные зачеты. По всем дисциплинам теоретического </w:t>
      </w:r>
      <w:r w:rsidRPr="00A475EC">
        <w:rPr>
          <w:rFonts w:ascii="Times New Roman" w:hAnsi="Times New Roman" w:cs="Times New Roman"/>
          <w:sz w:val="24"/>
          <w:szCs w:val="24"/>
        </w:rPr>
        <w:lastRenderedPageBreak/>
        <w:t xml:space="preserve">обучения и этапам профессиональной практики, включенным в  учебный план колледжа, должны выставляться итоговая оценки («отлично», «хорошо», «удовлетворительно» или «зачтено»; экзамен (квалификационный) оценивается «ВПД освоен» или «ВПД не освоен»). Зачеты и дифференцированные зачеты являются одной из форм текущего учета знаний и проводятся за счет времени, отведенного на изучение предмета. 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Производственная практика оценивается как «Зачтено» или «Не зачтено» по выполнению соответствующих видов работ предусмотренных в профессиональном модуле.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Количество экзаменов в каждом учебном году в процессе промежуточной аттестации обучающихся СПО по очной форме получения образования не превышает 8, а количество зачетов и дифференцированных зачетов – 10.</w:t>
      </w:r>
    </w:p>
    <w:p w:rsidR="00A475EC" w:rsidRPr="00A475EC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Консультации для обучающихся очной формы получения образования предусмотрены в объеме 100 часов на учебную группу на каждый учебный год. Формы проведения консультаций (групповые, индивидуальные, письменные, устные).</w:t>
      </w:r>
    </w:p>
    <w:p w:rsidR="00F50973" w:rsidRDefault="00A475EC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5EC">
        <w:rPr>
          <w:rFonts w:ascii="Times New Roman" w:hAnsi="Times New Roman" w:cs="Times New Roman"/>
          <w:sz w:val="24"/>
          <w:szCs w:val="24"/>
        </w:rPr>
        <w:t>Общий объем каникулярного времени за период обучения составляет 34 недель, в том числе не менее двух недель в зимний период на каждом курсе.</w:t>
      </w:r>
    </w:p>
    <w:p w:rsidR="00F50973" w:rsidRDefault="00F50973" w:rsidP="00BE1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0973" w:rsidRDefault="00F50973" w:rsidP="00FB29C5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F50973" w:rsidSect="005E2CA4">
          <w:footerReference w:type="default" r:id="rId9"/>
          <w:pgSz w:w="11906" w:h="16838"/>
          <w:pgMar w:top="1021" w:right="567" w:bottom="851" w:left="1701" w:header="0" w:footer="0" w:gutter="0"/>
          <w:cols w:space="708"/>
          <w:titlePg/>
          <w:docGrid w:linePitch="360"/>
        </w:sectPr>
      </w:pPr>
    </w:p>
    <w:tbl>
      <w:tblPr>
        <w:tblW w:w="15576" w:type="dxa"/>
        <w:tblLayout w:type="fixed"/>
        <w:tblLook w:val="0000" w:firstRow="0" w:lastRow="0" w:firstColumn="0" w:lastColumn="0" w:noHBand="0" w:noVBand="0"/>
      </w:tblPr>
      <w:tblGrid>
        <w:gridCol w:w="11448"/>
        <w:gridCol w:w="4128"/>
      </w:tblGrid>
      <w:tr w:rsidR="00A40599" w:rsidRPr="00F50973" w:rsidTr="00A40599">
        <w:tc>
          <w:tcPr>
            <w:tcW w:w="11448" w:type="dxa"/>
          </w:tcPr>
          <w:p w:rsidR="00A40599" w:rsidRDefault="00A40599" w:rsidP="00C5163E">
            <w:pPr>
              <w:keepNext/>
              <w:snapToGrid w:val="0"/>
              <w:spacing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УЧЕБНЫЙ ПЛАН</w:t>
            </w:r>
          </w:p>
          <w:p w:rsidR="00A40599" w:rsidRPr="00087CC5" w:rsidRDefault="00A40599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087CC5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Государственного автономного профессионального образовательного учреждения</w:t>
            </w:r>
          </w:p>
          <w:p w:rsidR="00A40599" w:rsidRPr="00087CC5" w:rsidRDefault="00A40599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087CC5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«Азнакаевский политехнический техникум »</w:t>
            </w:r>
          </w:p>
          <w:p w:rsidR="00A40599" w:rsidRPr="00F50973" w:rsidRDefault="00A40599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  <w:lang w:eastAsia="ru-RU"/>
              </w:rPr>
              <w:t xml:space="preserve">Специальность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  <w:lang w:eastAsia="ru-RU"/>
              </w:rPr>
              <w:t>35.02.07</w:t>
            </w: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spacing w:val="-17"/>
                <w:w w:val="108"/>
                <w:sz w:val="25"/>
                <w:szCs w:val="20"/>
                <w:lang w:eastAsia="ru-RU"/>
              </w:rPr>
              <w:t xml:space="preserve"> «Механизация сельского хозяйства»</w:t>
            </w:r>
          </w:p>
          <w:p w:rsidR="00A40599" w:rsidRPr="00DA236B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0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0"/>
                <w:lang w:eastAsia="ru-RU"/>
              </w:rPr>
              <w:t>(базовый уровень среднего профессионального образования)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 xml:space="preserve">Квалификация специалиста   </w:t>
            </w: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Техник - механик</w:t>
            </w:r>
          </w:p>
        </w:tc>
        <w:tc>
          <w:tcPr>
            <w:tcW w:w="4128" w:type="dxa"/>
          </w:tcPr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Форма обучения -  </w:t>
            </w: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очная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Срок обучения  </w:t>
            </w: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 год 10 месяцев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На базе основного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u w:val="single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 xml:space="preserve"> общего обра</w:t>
            </w:r>
            <w:r w:rsidRPr="00F50973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u w:val="single"/>
                <w:lang w:eastAsia="ru-RU"/>
              </w:rPr>
              <w:t>зования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</w:pPr>
            <w:r w:rsidRPr="00F50973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 xml:space="preserve">Год начала подготовки   </w:t>
            </w:r>
            <w:r w:rsidR="00C5163E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lang w:eastAsia="ru-RU"/>
              </w:rPr>
              <w:t>-  2018</w:t>
            </w:r>
          </w:p>
          <w:p w:rsidR="00A40599" w:rsidRPr="00F50973" w:rsidRDefault="00A40599" w:rsidP="00F50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0"/>
                <w:lang w:eastAsia="ru-RU"/>
              </w:rPr>
            </w:pPr>
          </w:p>
        </w:tc>
      </w:tr>
    </w:tbl>
    <w:p w:rsidR="00C5163E" w:rsidRDefault="00C5163E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</w:pPr>
    </w:p>
    <w:p w:rsidR="00C5163E" w:rsidRDefault="00C5163E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</w:pPr>
    </w:p>
    <w:p w:rsidR="00DA236B" w:rsidRPr="00C5163E" w:rsidRDefault="007C39B4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  <w:lang w:eastAsia="ru-RU"/>
        </w:rPr>
      </w:pPr>
      <w:r w:rsidRPr="00C5163E"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  <w:lang w:eastAsia="ru-RU"/>
        </w:rPr>
        <w:t>3.1.  ГРАФИК УЧЕБНОГО ПРОЦЕССА ПО НЕДЕЛЯМ</w:t>
      </w:r>
    </w:p>
    <w:p w:rsidR="00C5163E" w:rsidRDefault="00C5163E" w:rsidP="00F50973">
      <w:pPr>
        <w:shd w:val="clear" w:color="auto" w:fill="FFFFFF"/>
        <w:spacing w:after="0" w:line="221" w:lineRule="exact"/>
        <w:jc w:val="center"/>
        <w:rPr>
          <w:lang w:eastAsia="ru-RU"/>
        </w:rPr>
      </w:pPr>
    </w:p>
    <w:bookmarkStart w:id="7" w:name="_MON_1619348807"/>
    <w:bookmarkEnd w:id="7"/>
    <w:p w:rsidR="00C5163E" w:rsidRPr="00C5163E" w:rsidRDefault="00C5163E" w:rsidP="00C5163E">
      <w:pPr>
        <w:ind w:left="-851"/>
        <w:jc w:val="center"/>
        <w:rPr>
          <w:rFonts w:ascii="Calibri" w:eastAsia="Times New Roman" w:hAnsi="Calibri" w:cs="Times New Roman"/>
          <w:color w:val="000000"/>
          <w:sz w:val="14"/>
          <w:szCs w:val="1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object w:dxaOrig="18069" w:dyaOrig="46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3.75pt;height:277.5pt" o:ole="">
            <v:imagedata r:id="rId10" o:title=""/>
          </v:shape>
          <o:OLEObject Type="Embed" ProgID="Excel.Sheet.12" ShapeID="_x0000_i1025" DrawAspect="Content" ObjectID="_1681812282" r:id="rId11"/>
        </w:object>
      </w:r>
      <w:r w:rsidRPr="00C5163E">
        <w:rPr>
          <w:rFonts w:ascii="Calibri" w:eastAsia="Times New Roman" w:hAnsi="Calibri" w:cs="Times New Roman"/>
          <w:color w:val="000000"/>
          <w:sz w:val="14"/>
          <w:szCs w:val="14"/>
          <w:lang w:eastAsia="ru-RU"/>
        </w:rPr>
        <w:t>т</w:t>
      </w:r>
    </w:p>
    <w:p w:rsidR="00DA236B" w:rsidRDefault="00DA236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C9041B" w:rsidRDefault="00C9041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DA236B" w:rsidRDefault="00DA236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C9041B" w:rsidRDefault="00C9041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C9041B" w:rsidRDefault="00C9041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C9041B" w:rsidRDefault="00C9041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12"/>
          <w:szCs w:val="20"/>
          <w:lang w:eastAsia="ru-RU"/>
        </w:rPr>
      </w:pPr>
    </w:p>
    <w:p w:rsidR="00F50973" w:rsidRDefault="00DA236B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</w:pPr>
      <w:r w:rsidRPr="00C5163E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>3.</w:t>
      </w:r>
      <w:r w:rsidR="00F50973" w:rsidRPr="00C5163E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>2.</w:t>
      </w:r>
      <w:r w:rsidR="00F50973" w:rsidRPr="00C5163E"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  <w:lang w:eastAsia="ru-RU"/>
        </w:rPr>
        <w:t>СВОДНЫЕ ДАННЫЕ ПО БЮДЖЕТУ ВРЕМЕНИ</w:t>
      </w:r>
      <w:r w:rsidR="00C5163E"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  <w:t xml:space="preserve"> </w:t>
      </w:r>
      <w:r w:rsidRPr="00DA236B"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  <w:t>(в неделях)</w:t>
      </w:r>
    </w:p>
    <w:p w:rsidR="00C5163E" w:rsidRDefault="00C5163E" w:rsidP="00F50973">
      <w:pPr>
        <w:shd w:val="clear" w:color="auto" w:fill="FFFFFF"/>
        <w:spacing w:after="0" w:line="221" w:lineRule="exact"/>
        <w:jc w:val="center"/>
        <w:rPr>
          <w:rFonts w:ascii="Times New Roman" w:eastAsia="Times New Roman" w:hAnsi="Times New Roman" w:cs="Times New Roman"/>
          <w:b/>
          <w:color w:val="000000"/>
          <w:spacing w:val="-5"/>
          <w:szCs w:val="20"/>
          <w:lang w:eastAsia="ru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2485"/>
        <w:gridCol w:w="1417"/>
        <w:gridCol w:w="1559"/>
        <w:gridCol w:w="1701"/>
        <w:gridCol w:w="2127"/>
        <w:gridCol w:w="2268"/>
        <w:gridCol w:w="1275"/>
        <w:gridCol w:w="1276"/>
      </w:tblGrid>
      <w:tr w:rsidR="00DA236B" w:rsidRPr="00DA236B" w:rsidTr="00C5163E">
        <w:tc>
          <w:tcPr>
            <w:tcW w:w="884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</w:p>
        </w:tc>
        <w:tc>
          <w:tcPr>
            <w:tcW w:w="2485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по дисциплинам и междисциплинарным курсам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Государственная итоговая аттестация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Каникулы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</w:tr>
      <w:tr w:rsidR="00DA236B" w:rsidRPr="00DA236B" w:rsidTr="00C5163E">
        <w:tc>
          <w:tcPr>
            <w:tcW w:w="884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5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профилю специальности</w:t>
            </w:r>
          </w:p>
        </w:tc>
        <w:tc>
          <w:tcPr>
            <w:tcW w:w="1701" w:type="dxa"/>
            <w:shd w:val="clear" w:color="auto" w:fill="auto"/>
          </w:tcPr>
          <w:p w:rsidR="00DA236B" w:rsidRPr="00C5163E" w:rsidRDefault="00DA236B" w:rsidP="00A4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преддипломная</w:t>
            </w:r>
          </w:p>
        </w:tc>
        <w:tc>
          <w:tcPr>
            <w:tcW w:w="2127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DA236B" w:rsidRPr="00DA236B" w:rsidRDefault="00DA236B" w:rsidP="00E55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236B" w:rsidRPr="00DA236B" w:rsidTr="00C5163E">
        <w:trPr>
          <w:trHeight w:val="228"/>
        </w:trPr>
        <w:tc>
          <w:tcPr>
            <w:tcW w:w="884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48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DA236B" w:rsidRPr="00DA236B" w:rsidTr="00C5163E">
        <w:tc>
          <w:tcPr>
            <w:tcW w:w="884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48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DA236B" w:rsidRPr="00DA236B" w:rsidTr="00C5163E">
        <w:tc>
          <w:tcPr>
            <w:tcW w:w="884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48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DA236B" w:rsidRPr="00DA236B" w:rsidTr="00C5163E">
        <w:tc>
          <w:tcPr>
            <w:tcW w:w="884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48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DA236B" w:rsidRPr="00DA236B" w:rsidRDefault="00DA236B" w:rsidP="00C5163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DA236B" w:rsidRPr="00DA236B" w:rsidTr="00C5163E">
        <w:tc>
          <w:tcPr>
            <w:tcW w:w="884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85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417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  <w:shd w:val="clear" w:color="auto" w:fill="auto"/>
          </w:tcPr>
          <w:p w:rsidR="00DA236B" w:rsidRPr="00C5163E" w:rsidRDefault="00DA236B" w:rsidP="00C5163E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1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199</w:t>
            </w:r>
          </w:p>
        </w:tc>
      </w:tr>
    </w:tbl>
    <w:p w:rsidR="00C5163E" w:rsidRDefault="00C5163E">
      <w:r>
        <w:br w:type="page"/>
      </w:r>
    </w:p>
    <w:p w:rsidR="00DA236B" w:rsidRDefault="00DA236B" w:rsidP="00044B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  <w:sectPr w:rsidR="00DA236B" w:rsidSect="00F50973">
          <w:pgSz w:w="16838" w:h="11906" w:orient="landscape" w:code="9"/>
          <w:pgMar w:top="567" w:right="1134" w:bottom="1701" w:left="1134" w:header="709" w:footer="709" w:gutter="0"/>
          <w:cols w:space="708"/>
          <w:docGrid w:linePitch="360"/>
        </w:sectPr>
      </w:pPr>
      <w:bookmarkStart w:id="8" w:name="_GoBack"/>
      <w:bookmarkEnd w:id="8"/>
    </w:p>
    <w:p w:rsidR="00DA236B" w:rsidRDefault="00DA236B" w:rsidP="00F431F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236B">
        <w:rPr>
          <w:rFonts w:ascii="Times New Roman" w:hAnsi="Times New Roman" w:cs="Times New Roman"/>
          <w:sz w:val="24"/>
          <w:szCs w:val="24"/>
        </w:rPr>
        <w:lastRenderedPageBreak/>
        <w:t>3.4.</w:t>
      </w:r>
      <w:r w:rsidRPr="00DA236B">
        <w:rPr>
          <w:rFonts w:ascii="Times New Roman" w:hAnsi="Times New Roman" w:cs="Times New Roman"/>
          <w:sz w:val="24"/>
          <w:szCs w:val="24"/>
        </w:rPr>
        <w:tab/>
      </w:r>
      <w:r w:rsidR="00113406" w:rsidRPr="00DA236B">
        <w:rPr>
          <w:rFonts w:ascii="Times New Roman" w:hAnsi="Times New Roman" w:cs="Times New Roman"/>
          <w:sz w:val="24"/>
          <w:szCs w:val="24"/>
        </w:rPr>
        <w:t>ПЕРЕЧЕНЬ ПРОГРАММ УЧЕБНЫХ ДИСЦИПЛИН И ПРОФЕССИОНАЛЬНЫХ</w:t>
      </w:r>
      <w:r w:rsidR="00113406">
        <w:rPr>
          <w:rFonts w:ascii="Times New Roman" w:hAnsi="Times New Roman" w:cs="Times New Roman"/>
          <w:sz w:val="24"/>
          <w:szCs w:val="24"/>
        </w:rPr>
        <w:t xml:space="preserve"> М</w:t>
      </w:r>
      <w:r w:rsidR="00113406" w:rsidRPr="00DA236B">
        <w:rPr>
          <w:rFonts w:ascii="Times New Roman" w:hAnsi="Times New Roman" w:cs="Times New Roman"/>
          <w:sz w:val="24"/>
          <w:szCs w:val="24"/>
        </w:rPr>
        <w:t>ОДУЛЕЙ</w:t>
      </w:r>
    </w:p>
    <w:p w:rsidR="00DA236B" w:rsidRDefault="00DA236B" w:rsidP="00DA236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2137B" w:rsidRPr="00113406" w:rsidRDefault="0002137B" w:rsidP="000213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113406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Аннотации рабочих программ по специальности</w:t>
      </w:r>
    </w:p>
    <w:p w:rsidR="0002137B" w:rsidRDefault="0002137B" w:rsidP="000213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113406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35.02.07 Механизация сельского хозяйства</w:t>
      </w:r>
    </w:p>
    <w:p w:rsidR="00113406" w:rsidRPr="00113406" w:rsidRDefault="00113406" w:rsidP="000213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02137B" w:rsidRPr="00B64C8F" w:rsidRDefault="00B64C8F" w:rsidP="00B64C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lang w:eastAsia="ru-RU"/>
        </w:rPr>
      </w:pPr>
      <w:r>
        <w:rPr>
          <w:rFonts w:ascii="Times New Roman" w:eastAsia="TimesNewRomanPSMT" w:hAnsi="Times New Roman" w:cs="Times New Roman"/>
          <w:bCs/>
          <w:lang w:eastAsia="ru-RU"/>
        </w:rPr>
        <w:t>ЦИКЛ ОБЩЕОБРАЗОВАТЕЛЬНЫХ ДИСЦИПЛИН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ОУД.01 «Русский язык»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учебной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воспитание </w:t>
      </w:r>
      <w:r w:rsidRPr="00B64C8F">
        <w:rPr>
          <w:rFonts w:ascii="Times New Roman" w:eastAsia="TimesNewRomanPSMT" w:hAnsi="Times New Roman" w:cs="Times New Roman"/>
          <w:lang w:eastAsia="ru-RU"/>
        </w:rPr>
        <w:t>гражданина и патриота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,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представления о русском языке как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духовной, нравственной и культурной ценности народа; осознание национального своеобразия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русского языка; овладение культурой межнационального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дальнейшее развитие и совершенствование </w:t>
      </w:r>
      <w:r w:rsidRPr="00B64C8F">
        <w:rPr>
          <w:rFonts w:ascii="Times New Roman" w:eastAsia="TimesNewRomanPSMT" w:hAnsi="Times New Roman" w:cs="Times New Roman"/>
          <w:lang w:eastAsia="ru-RU"/>
        </w:rPr>
        <w:t>способности и готовности к речевому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освоение знаний </w:t>
      </w:r>
      <w:r w:rsidRPr="00B64C8F">
        <w:rPr>
          <w:rFonts w:ascii="Times New Roman" w:eastAsia="TimesNewRomanPSMT" w:hAnsi="Times New Roman" w:cs="Times New Roman"/>
          <w:lang w:eastAsia="ru-RU"/>
        </w:rPr>
        <w:t>о русском языке как многофункциональной знаковой системе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общественном явлении; языковой норме и ее разновидностях; нормах речевого поведения в различных сферах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овладение умениями </w:t>
      </w:r>
      <w:r w:rsidRPr="00B64C8F">
        <w:rPr>
          <w:rFonts w:ascii="Times New Roman" w:eastAsia="TimesNewRomanPSMT" w:hAnsi="Times New Roman" w:cs="Times New Roman"/>
          <w:lang w:eastAsia="ru-RU"/>
        </w:rPr>
        <w:t>опознавать, анализировать, классифицировать языковые факты,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оценивать их с точки зрения нормативности; различать функциональные разновидности языка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моделировать речевое поведение в соответствии с задачами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применение </w:t>
      </w:r>
      <w:r w:rsidRPr="00B64C8F">
        <w:rPr>
          <w:rFonts w:ascii="Times New Roman" w:eastAsia="TimesNewRomanPSMT" w:hAnsi="Times New Roman" w:cs="Times New Roman"/>
          <w:lang w:eastAsia="ru-RU"/>
        </w:rPr>
        <w:t>полученных знаний и умений в собственной речевой практике; повышение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уровня речевой культуры, орфографической и пунктуационной грамотности.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учебной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«Русский язык» (ОУД.01) входит в общеобразовательный цикл основной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образовательной программы по специальности 35.02.07 «Механизация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сельского хозяйства». Аннотация составлена на основании примерной программы учебной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дисциплины «Русский язык» для профессий начального профессионального образования и специальностей среднего профессионального образования ФГУ «ФИРО» Минобрнауки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России 2015.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«Русский язык» студенты используют знания, умения, навыки,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способы деятельности и установки, сформирование в ходе изучения предметов «Культура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речи», «Иностранный язык» на предыдущем уровне образования.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«Русский язык» является необходимой основой для последующего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изучения дисциплин «Русский язык и культура речи», «Иностранный язык», «История»,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«География», а также курсов по выбору студентов.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содержания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</w:t>
      </w:r>
      <w:r w:rsidR="007A6909">
        <w:rPr>
          <w:rFonts w:ascii="Times New Roman" w:eastAsia="TimesNewRomanPSMT" w:hAnsi="Times New Roman" w:cs="Times New Roman"/>
          <w:lang w:eastAsia="ru-RU"/>
        </w:rPr>
        <w:t xml:space="preserve"> </w:t>
      </w:r>
      <w:r w:rsidRPr="00B64C8F">
        <w:rPr>
          <w:rFonts w:ascii="Times New Roman" w:eastAsia="TimesNewRomanPSMT" w:hAnsi="Times New Roman" w:cs="Times New Roman"/>
          <w:lang w:eastAsia="ru-RU"/>
        </w:rPr>
        <w:t>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осуществлять речевой самоконтроль; оценивать устные и письменные высказывания с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точки зрения языкового оформления, эффективности достижения поставленных коммуникативных задач;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анализировать языковые единицы с точки зрения правильности, точности и уместности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их употребления;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проводить лингвистический анализ текстов различных функциональных стилей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разновидностей языка;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аудирование и чтение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извлекать необходимую информацию из различных источников: учебно-научных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текстов, справочной литературы, средств массовой информации, в том числе представленных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 электронном виде на различных информационных носителях;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говорение и письмо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создавать устные и письменные монологические и диалогические высказывания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lastRenderedPageBreak/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применять в практике речевого общения основные орфоэпические, лексические,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грамматические нормы современного русского литературного языка;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соблюдать в практике письма орфографические и пунктуационные нормы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современного русского литературного языка;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соблюдать нормы речевого поведения в различных сферах и ситуациях общения, в том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числе, при обсуждении дискуссионных проблем;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использовать основные приемы информационной переработки устного и письменного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текста;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студент должен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связь языка и истории, культуры русского и других народов;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смысл понятий: речевая ситуация и ее компоненты, литературный язык, языковая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норма, культура речи;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единицы и уровни языка, их признаки и взаимосвязь;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орфоэпические, лексические, грамматические, орфографические и пунктуационные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осознания русского языка как духовной, нравственной и культурной ценности народа;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приобщения к ценностям национальной и мировой культуры;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развития интеллектуальных и творческих способностей, навыков самостоятельной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деятельности; самореализации, самовыражения в различных областях человеческой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увеличения словарного запаса; расширения круга используемых языковых и речевых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средств; совершенствования способности к самооценке на основе наблюдения за собственной речью;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совершенствования коммуникативных способностей; развития готовности к речевому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взаимодействию, межличностному и межкультурному общению, сотрудничеству;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самообразования и активного участия в производственной, культурной и общественной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 государства.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- 96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- 96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- экзамен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ОУД.02 «Литература»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учебной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у студентов коммуникативной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компетентности: коммуникативные способности, коммуникативные умения и навыки;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систему коммуникативных знаний литературы.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учебной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«Литература» (ОДБ.02) входит в общеобразовательный цикл основной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образовательной программы по специальности 35.02.07 «Механизация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сельского хозяйства» и относится к обязательной части. Аннотация составлена на основании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примерной программы учебной дисциплины «Литература» для профессий начального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«Литература» обучающие используют знания, умения,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навыки, способы деятельности и установки, сформирование в ходе изучения предметов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«Культура речи», «Иностранный язык» на предыдущем уровне образования.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«Литература» является необходимой основой для последующего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изучения дисциплин «Русский язык и культура речи» «Иностранный язык», «История»,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«География» а также курсов по выбору студентов.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содержания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студент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образную природу словесного искусства;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содержание изученных литературных произведений;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• основные факты жизни и творчества писателей-классиков XIX–XX вв.;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основные закономерности историко-литературного процесса и черты литературных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направлений;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основные теоретико-литературные понятия;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воспроизводить содержание литературного произведения;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анализировать и интерпретировать художественное произведение, используя сведения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 истории и теории литературы (тематика, проблематика, нравственный пафос, система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образов, особенности композиции, изобразительно-выразительные средства языка,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соотносить художественную литературу с общественной жизнью и культурой;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литературы; соотносить произведение с литературным направлением эпохи;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определять род и жанр произведения;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сопоставлять литературные произведения;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выявлять авторскую позицию;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выразительно читать изученные произведения (или их фрагменты), соблюдая нормы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литературного произношения;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аргументировано формулировать свое отношение к прочитанному произведению;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писать рецензии на прочитанные произведения и сочинения разных жанров на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литературные темы;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создания связного текста (устного и письменного) на необходимую тему с учетом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норм русского литературного языка;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участия в диалоге или дискуссии;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самостоятельного знакомства с явлениями художественной культуры и оценки их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эстетической значимости;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определения своего круга чтения и оценки литературных произведений;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определения своего круга чтения по русской литературе, понимания и оценки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иноязычной русской литературы, формирования культуры межнациональных отношений.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- 140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- 140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- ДЗ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u w:val="single"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ОУД.03 «Иностранный язык»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развитие сформированной в основной школе иноязычной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коммуникативной компетенции в совокупности таких ее составляющих как: речевая,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языковая, социокультурная и учебно-познавательная.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«Иностранный язык» (ОДБ.03) относится к обязательной части и входит 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состав общеобразовательного цикла по специальности 35.02.07 «Механизация сельского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хозяйства». Аннотация составлена на основании примерной программы учебной дисциплины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«Иностранный язык» для профессий начального профессионального образования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специальностей среднего профессионального образования ФГУ «ФИРО» Минобрнауки России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«Иностранный язык» обучающиеся используют знания,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умения, навыки в ходе изучения предметов «Русский язык», «География», «История»,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«Литература», «Мировая художественная культура».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данной дисциплины необходимо обучающемуся для успешного изучения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 профессионально направленного модуля.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Речевые умения согласно требованиям стандарта.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Социокультурные знания и умения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Развитие страноведческих знаний и умений, основанных на сравнении фактов родной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культуры и культуры стран изучаемого языка. Увеличение их объема за счет новой тематики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 проблематики речевого общения, в том числе межпредметного характера.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Конпенсаторные умения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Совершенствование следующих умений: пользоваться языковой и контекстуальной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догадкой при чтении и аудировании; 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устноречевого общения.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Учебные умения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Дальнейшее развитие общеучебных умений, связанных с приемами самостоятельного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приобретения знаний: использовать двуязычный и одноязычный словари и другую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справочную литературу, ориентироваться в иноязычном письменном и аудиотексте, обобщать информацию, фиксировать содержание сообщений, выделять нужную/основную информацию из различных источников на изучаемом иностранном языке.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Развитие специальных учебных умений: интерпретировать языковые средства,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отражающие особенности иной культуры, использовать выборочный перевод для уточнения понимания иноязычного текста.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значения новых лексических единиц</w:t>
      </w:r>
      <w:r w:rsidRPr="00B64C8F">
        <w:rPr>
          <w:rFonts w:ascii="Times New Roman" w:eastAsia="TimesNewRomanPSMT" w:hAnsi="Times New Roman" w:cs="Times New Roman"/>
          <w:lang w:eastAsia="ru-RU"/>
        </w:rPr>
        <w:t>, связанных с тематикой данного этапа обучения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соответствующими ситуациями общения, в том числе оценочной лексики, реплик-клише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речевого этикета, отражающих особенности культуры страны/стран изучаемого языка;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 xml:space="preserve">значение изученных грамматических явлений </w:t>
      </w:r>
      <w:r w:rsidRPr="00B64C8F">
        <w:rPr>
          <w:rFonts w:ascii="Times New Roman" w:eastAsia="TimesNewRomanPSMT" w:hAnsi="Times New Roman" w:cs="Times New Roman"/>
          <w:lang w:eastAsia="ru-RU"/>
        </w:rPr>
        <w:t>в расширенном объеме (видо-временные,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неличные и неопределенно-лич-ные формы глагола, формы условного наклонения, косвенная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речь / косвенный вопрос, побуждение и др., согласование времен);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страноведческую информацию</w:t>
      </w:r>
      <w:r w:rsidRPr="00B64C8F">
        <w:rPr>
          <w:rFonts w:ascii="Times New Roman" w:eastAsia="TimesNewRomanPSMT" w:hAnsi="Times New Roman" w:cs="Times New Roman"/>
          <w:lang w:eastAsia="ru-RU"/>
        </w:rPr>
        <w:t>, расширенную за счет новой тематики и проблематики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речевого общения;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повседневной жизни: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в области говорения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вести диалог, используя оценочные суждения, в ситуациях официального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неофициального общения (в рамках тематики старшего этапа обучения), беседовать о себе,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своих планах; участвовать в обсуждении проблем в связи с прочитанным/ прослушанным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иноязычным текстом, соблюдая правила речевого этикета;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изучаемого языка;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в области аудирования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относительно полно и точно понимать высказывания собеседника в распространенныхстандартных ситуациях повседневного общения, понимать основное содержание и извлекать необходимую информацию из аудио- и видеотекстов различных жанров: функциональных (объявления, прогноз погоды), публицистических (интервью, репортаж), соответствующих тематике данной ступени обучения;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в области чтения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читать аутентичные тексты различных жанров: публицистические, художественные,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научно-популярные, функциональные, используя основные виды чтения (ознакомительное, изучающее, поисковое/просмотровое), в зависимости от коммуникативной задачи;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в области письменной речи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писать личное письмо, заполнять анкету, письменно излагать сведения о себе в форме,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принятой в стране/странах изучаемого языка, делать выписки из иноязычного текста;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владеть способами познавательной деятельности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>применять информационные умения</w:t>
      </w:r>
      <w:r w:rsidRPr="00B64C8F">
        <w:rPr>
          <w:rFonts w:ascii="Times New Roman" w:eastAsia="TimesNewRomanPSMT" w:hAnsi="Times New Roman" w:cs="Times New Roman"/>
          <w:lang w:eastAsia="ru-RU"/>
        </w:rPr>
        <w:t>, обеспечивающие самостоятельное приобретение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знаний: ориентироваться в иноязычном письменном и аудиотексте, выделять, обобщать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фиксировать необходимую информацию из различных источников, в том числе из разных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областей знаний;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lastRenderedPageBreak/>
        <w:t>понимать</w:t>
      </w:r>
      <w:r w:rsidRPr="00B64C8F">
        <w:rPr>
          <w:rFonts w:ascii="Times New Roman" w:eastAsia="TimesNewRomanPSMT" w:hAnsi="Times New Roman" w:cs="Times New Roman"/>
          <w:lang w:eastAsia="ru-RU"/>
        </w:rPr>
        <w:t>контекстуальное значение языковых средств, отражающих особенности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иной культуры;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iCs/>
          <w:lang w:eastAsia="ru-RU"/>
        </w:rPr>
        <w:t xml:space="preserve">пользоваться </w:t>
      </w:r>
      <w:r w:rsidRPr="00B64C8F">
        <w:rPr>
          <w:rFonts w:ascii="Times New Roman" w:eastAsia="TimesNewRomanPSMT" w:hAnsi="Times New Roman" w:cs="Times New Roman"/>
          <w:lang w:eastAsia="ru-RU"/>
        </w:rPr>
        <w:t>языковой и контекстуальной догадкой, перифразом;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прогнозировать содержание текста по его заголовку и/или началу; использовать словарь,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текстовые опоры различного рода (сноски, комментарии, схемы, таблицы).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- 140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- 140часа;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форма промежуточной аттестации – дифференцированный зачет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eastAsia="TimesNewRomanPSMT" w:cs="TimesNewRomanPSMT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ОУД.04 «Математика»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дать студентам базовые знания, навыки, терминологию, ознакомление с основными математическими понятиями и практическим применением.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«Математика» (ОДП.10) является профильной, относится к обязательной части и входит в состав общеобразовательного цикла по специальности 35.02.07 «Механизация сельского хозяйства». Аннотация составлена на основании примерной программы учебной дисциплины «Математика» для профессий начального 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 результате изучения дисциплины студент должен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знать/понимать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значение математической науки для решения задач, возникающих в теории и практике;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широту и в то же время ограниченность применения математических методов к анализу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исследованию процессов и явлений в природе и обществе;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значение практики и вопросов, возникающих в самой математике для формирования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универсальный характер законов логики математических рассуждений, их применимость во всех областях человеческой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вероятностный характер различных процессов окружающего мира;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u w:val="single"/>
          <w:lang w:eastAsia="ru-RU"/>
        </w:rPr>
        <w:t>Алгебра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выполнять арифметические действия над числами, сочетая устные и письменные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приемы, находить приближенные значения величин и погрешности вычислений (абсолютная и относительная); сравнивать числовые выражения;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находить значения корня, степени, логарифма, тригонометрических выражений на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основе определения, используя при необходимости инструментальные средства; пользоваться приближенной оценкой при практических расчетах;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выполнять преобразования выражений, применяя формулы, связанные со свойствами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степеней, логарифмов, тригонометрических функций;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Функции и графики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вычислять значение функции по значению аргумента при различных способах задания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функции;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определять основные свойства числовых функций, иллюстрировать их на графиках;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строить графики изученных функций, иллюстрировать по графику свойства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элементарных функций;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использовать понятие функции для описания и анализа зависимостей величин;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описания с помощью функций различных зависимостей, представления их графически,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интерпретации графиков.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u w:val="single"/>
          <w:lang w:eastAsia="ru-RU"/>
        </w:rPr>
        <w:t>Начала математического анализа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находить производные элементарных функций;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использовать производную для изучения свойств функций и построения графиков;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применять производную для проведения приближенных вычислений,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решать задачи прикладного характера на нахождение наибольшего и наименьшего значения;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вычислять в простейших случаях площади и объемы с использованием определенного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интеграла;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решения прикладных задач, в том числе социально-экономических и физических, на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наибольшие и наименьшие значения, на нахождение скорости и ускорения.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u w:val="single"/>
          <w:lang w:eastAsia="ru-RU"/>
        </w:rPr>
        <w:t>Уравнения и неравенства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решать рациональные, показательные, логарифмические, тригонометрические уравнения, сводящиеся к линейным и квадратным, а также аналогичные неравенства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системы;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использовать графический метод решения уравнений и неравенств;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изображать на координатной плоскости решения уравнений, неравенств и систем с двумя неизвестными;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составлять и решать уравнения и неравенства, связывающие неизвестные величины 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текстовых (в том числе прикладных) задачах.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построения и исследования простейших математических моделей.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u w:val="single"/>
          <w:lang w:eastAsia="ru-RU"/>
        </w:rPr>
        <w:t>Комбинаторика, статистика и теории вероятностей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решать простейшие комбинаторные задачи методом перебора, а также с использованием известных формул;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вычислять в простейших случаях вероятности событий на основе подсчета числа исходов;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анализа реальных числовых данных, представленных в виде диаграмм, графиков;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анализа информации статистического характера.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u w:val="single"/>
          <w:lang w:eastAsia="ru-RU"/>
        </w:rPr>
        <w:t>Геометрия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lang w:eastAsia="ru-RU"/>
        </w:rPr>
      </w:pPr>
      <w:r w:rsidRPr="00B64C8F">
        <w:rPr>
          <w:rFonts w:ascii="Times New Roman" w:eastAsia="TimesNewRomanPSMT" w:hAnsi="Times New Roman" w:cs="Times New Roman"/>
          <w:i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распознавать на чертежах и моделях пространственные формы; соотносить трехмерные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объекты с их описаниями, изображениями;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описывать взаимное расположение прямых и плоскостей в пространстве,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аргументировать свои суждения об этом расположении;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анализировать в простейших случаях взаимное расположение объектов в пространстве;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изображать основные многогранники и круглые тела; выполнять чертежи по условиям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задач;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строить простейшие сечения куба, призмы, пирамиды;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решать планиметрические и простейшие стереометрические задачи на нахождение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геометрических величин (длин, углов, площадей, объемов);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использовать при решении стереометрических задач планиметрические факты и методы;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проводить доказательные рассуждения в ходе решения задач;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 повседневной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исследования (моделирования) несложных практических ситуаций на основе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изученных формул и свойств фигур;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• вычисления объемов и площадей поверхностей пространственных тел при решении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практических задач, используя при необходимости справочники и вычислительные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устройства.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максимальной учебной нагрузки обучающегося - 252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- 252часа;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eastAsia="TimesNewRomanPSMT" w:cs="TimesNewRomanPSMT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ОУД.05 «История»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исторического мышления как основы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формирования гражданской идентичности ценностно-ориентированной личности.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ОПП: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«История» (ОДБ.04) относится к обязательной части и входит в состав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общеобразовательного цикла по специальности 35.02.07 «Механизация сельского хозяйства».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Аннотация составлена на основании примерной программы учебной дисциплины «История» для профессий начального 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учащиеся используют знания, умения, навыки, способы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 и установки, сформированные в ходе изучения дисциплин: «Обществознание», «География».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«История» является основой для последующего изучения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 общего гуманитарного и социально-экономического цикла: ОГСЭ.01 «Основы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философии», ОГСЭ.05 «Социальной психологии», профессионального цикла (ОП.00):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 (ОПД.06) «Экономика организации», (ОПД.10) «Основы экономики, менеджмента и маркетинга», (ОПД.11) «Правовые основы профессиональной деятельности».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содержания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мотивация учения, формирование основ гражданской идентичности личности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оценивание усваиваемого содержания, исходя из социальных и личностных ценностей,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обеспечивающее личностный моральный выбор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формулирование познавательной цели;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поиск и выделение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анализ с целью выделения признаков (существенных, несущественных)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синтез как составление целого из частей, восполняя недостающие компоненты;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подведение под понятие, выведение следствий;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построение логической цепи рассуждений;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формулирование проблемы;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самостоятельное создание способов решения проблем творческого и поискового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характера.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определение цели, функций участников, способов взаимодействия.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управление поведением партнёра точностью выражать свои мысли (контроль, коррекция, оценка действий партнёра умение с достаточной полнотой и точностью выражать свои мысли).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Целеполагание (постановка учебной задачи на основе соотнесения того, что уже известно и усвоено учащимися, и того, что ещё неизвестно).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Планирование (определение последовательности промежуточных целей с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учётом конечного результата; составление плана и последовательности действий).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Оценка (выделение и осознание учащимися того, что уже усвоено и что ещё подлежит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усвоению, осознание качества и уровня усвоения).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студент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анализировать историческую информацию, представленную в разных знаковых системах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(текст, карта, таблица, схема, аудиовизуальный ряд);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различать в исторической информации факты и мнения, исторические описания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исторические объяснения;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устанавливать причинно-следственные связи между явлениями, пространственные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временные рамки изучаемых исторических процессов и явлений;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представлять результаты изучения исторического материала в формах конспекта, реферата, рецензии;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знать/понимать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lastRenderedPageBreak/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факты, процессы и явления, характеризующие целостность отечественной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всемирной истории;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периодизацию всемирной и отечественной истории;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современные версии и трактовки важнейших проблем отечественной и всемирной истории;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особенности исторического пути России, ее роль в мировом сообществе;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исторические термины и даты;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определения собственной позиции по отношению к явлениям современной жизни,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исходя из их исторической обусловленности;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использования навыков исторического анализа при критическом восприятии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получаемой извне социальной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соотнесения своих действий и поступков окружающих с исторически возникшими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формами социального поведения;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осознания себя как представителя исторически сложившегося гражданского,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этнокультурного, конфессионального сообщества, гражданина России.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- 117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- 117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ОУД.06 «Физическая культура»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учебной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учебной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«Физическая культура» (ОДБ.08) входит в общеобразовательный цикл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основной профессиональной образовательной программы по специальности 35.02.07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«Механизация сельского хозяйства».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содержания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основ гражданской идентичности личности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способность к мобилизации сил и энергии;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способность к волевому усилию – к выбору в ситуации мотивационного конфликта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 к преодолению препятствий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студент должен знать\понимать: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влияние оздоровительных систем физического воспитания на укрепление здоровья,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профилактику профессиональных заболеваний, вредных привычек и увеличение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продолжительности жизни;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способы контроля и оценки индивидуального физического развития и физической подготовленности;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правила и способы планирования системы индивидуальных занятий физическими упражнениями различной направленности;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адаптивной (лечебной) физической культуры, композиции выполнять индивидуально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подобранные комплексы оздоровительной и ритмической и аэробной гимнастики, комплексы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упражнений атлетической гимнастики;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простейшие приемы самомассажа и релаксации;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проводить самоконтроль при занятиях физическими упражнениями;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преодолевать искусственные и естественные препятствия с использованием разнообразных способов передвижения;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приемы защиты и самообороны, страховки и самостраховки;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осуществлять творческое сотрудничество в коллективных формах занятий физической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культурой;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выполнять контрольные нормативы, предусмотренные государственным стандартом по легкой атлетике, гимнастике, плаванию и лыжам при соответствующей тренировке с учетом состояния здоровья и функциональных возможностей своего организма.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- 127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- 127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зачет, дифференцированный зачет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ОУД.07 «Основы безопасности жизнедеятельности»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систематизированных знаний по основам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безопасности жизнедеятельности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безопасности жизнедеятельности» (ОДБ.09) входит 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общеобразовательный цикл основной профессиональной образовательной программы по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специальности 35.02.07 «Механизация сельского хозяйства» и относится к обязательной части.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Аннотация составлена на основании примерной программы учебной дисциплины «Основы безопасности жизнедеятельности» для профессий начального 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«Основы безопасности жизнедеятельности» обучающие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используют знания, умения, навыки, способы деятельности и установки, сформирование 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ходе изучения предметов «Биология», «История», «Физическая культура».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«Основы безопасности жизнедеятельности» является необходимой для формирования культуры безопасности жизнедеятельности.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основ гражданской идентичности личности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способность к мобилизации сил и энергии;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способность к волевому усилию – к выбору в ситуации мотивационного конфликта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 к преодолению препятствий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основы здорового образа жизни и факторы, влияющие на него;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потенциальные опасности природного, техногенного и социального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происхождения, характерные для региона проживания;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задачи государственных служб по обеспечению безопасности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жизнедеятельности;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основы российского законодательства об обороне государства и воинской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обязанности граждан;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порядок постановки на воинский учет, медицинского освидетельствования, призыва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 военную службу;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состав и предназначение Вооруженных Сил Российской Федерации;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права и обязанности граждан до призыва на военную службу, во время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прохождения военной службы и пребывания в запасе;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особенности прохождения военной службы по призыву и по контракту;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альтернативной гражданской службы;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предназначение, структуру и задачи РСЧС;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предназначение, структуру и задачи гражданской обороны;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выполнять последовательно действия при возникновении пожара в жилище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подручные средства для ликвидации очагов возгорания;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действовать согласно установленному порядку по сигналу «Внимание всем!»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комплектовать минимально необходимый набор документов, вещей, ценностей и продуктов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питания в случае эвакуации населения;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применять элементарные способы самозащиты в конкретной ситуации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криминогенного характера;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lastRenderedPageBreak/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правильно действовать в опасных и чрезвычайных ситуациях природного, техногенного и социального характера;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ориентироваться на местности, подавать сигналы бедствия, добывать огонь, воду и пищу в случае автономного существования в природной среде;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правильно пользоваться средствами индивидуальной защиты (противогазом, респиратором, ватно-марлевой повязкой, индивидуальной медицинской аптечкой);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повседневной жизни: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вести здоровый образ жизни;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правильно действовать в опасных и чрезвычайных ситуациях;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уметь пользоваться бытовыми приборами, лекарственными препаратами и средствами бытовой химии, бытовыми приборами экологического контроля качества окружающей среды и продуктов питания;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соблюдать общие требования безопасности при пользовании транспортными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средствами, при нахождении на улице, правила поведения на воде, меры пожарной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инфекционной безопасности;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оказывать первую медицинскую помощь в неотложных ситуациях;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вызывать (обращаться за помощью) в случае необходимости соответствующие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службы экстренной помощи.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- 70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- 70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B64C8F" w:rsidRPr="00B64C8F" w:rsidRDefault="00B64C8F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B64C8F" w:rsidRPr="00B64C8F" w:rsidRDefault="00B64C8F" w:rsidP="00B64C8F">
      <w:pPr>
        <w:pStyle w:val="Heading11"/>
        <w:tabs>
          <w:tab w:val="left" w:pos="9355"/>
        </w:tabs>
        <w:ind w:left="0" w:right="283"/>
        <w:jc w:val="both"/>
        <w:rPr>
          <w:sz w:val="22"/>
          <w:szCs w:val="22"/>
          <w:lang w:val="ru-RU"/>
        </w:rPr>
      </w:pPr>
      <w:r w:rsidRPr="00B64C8F">
        <w:rPr>
          <w:sz w:val="22"/>
          <w:szCs w:val="22"/>
          <w:lang w:val="ru-RU"/>
        </w:rPr>
        <w:t xml:space="preserve">   ОУД.08  Астрономия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 xml:space="preserve">   Личностными результатами освоения курса являются: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•формирование умения управлять своей познавательной деятельностью, ответственное отношение к учению, готовность и способность к саморазвитию и самообразованию, а также осознанному построению индивидуальной образовательной деятельности на основе устойчивых познавательных интересов;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•формирование познавательной и информационной культуры, в том числе навыков самостоятельной работы с книгами и техническими средствами информационных технологий;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•формирование убежденности в возможности познания законов природы и их использования на благо развития человеческой цивилизации;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•формирование умения находить адекватные способы поведения, взаимодействия и сотрудничества в процессе учебной и в не учебной деятельности, проявлять уважительное отношение к мнению оппонента в ходе обсуждения спорных проблем науки.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 xml:space="preserve">   Метапредметные результаты освоения программы предполагают: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•находить проблему исследования, ставить вопросы, выдвигать гипотезу, предлагать альтернативные способы решения проблемы и выбирать из них наиболее эффективный, классифицировать объекты исследования, структурировать изучаемый материал, аргументировать свою позицию, формулировать выводы и заключения;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•анализировать наблюдаемые явления и объяснять причины их возникновения;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•на практике пользоваться основными логическими приемами, методами наблюдения, моделирования, мысленного эксперимента, прогнозирования;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•выполнять познавательные и практические задания, в том числе проектные;</w:t>
      </w:r>
    </w:p>
    <w:p w:rsidR="00B64C8F" w:rsidRPr="00B64C8F" w:rsidRDefault="00B64C8F" w:rsidP="00B64C8F">
      <w:pPr>
        <w:pStyle w:val="Heading11"/>
        <w:tabs>
          <w:tab w:val="left" w:pos="9355"/>
          <w:tab w:val="left" w:pos="9639"/>
        </w:tabs>
        <w:ind w:left="0" w:right="283"/>
        <w:jc w:val="both"/>
        <w:rPr>
          <w:b w:val="0"/>
          <w:bCs w:val="0"/>
          <w:sz w:val="22"/>
          <w:szCs w:val="22"/>
          <w:lang w:val="ru-RU"/>
        </w:rPr>
      </w:pPr>
      <w:r w:rsidRPr="00B64C8F">
        <w:rPr>
          <w:b w:val="0"/>
          <w:bCs w:val="0"/>
          <w:sz w:val="22"/>
          <w:szCs w:val="22"/>
          <w:lang w:val="ru-RU"/>
        </w:rPr>
        <w:t>•извлекать информацию из различных источников (включая средства массовой информации и интернет-ресурсы) и критически ее оценивать;</w:t>
      </w:r>
    </w:p>
    <w:p w:rsidR="00B64C8F" w:rsidRPr="00B64C8F" w:rsidRDefault="00B64C8F" w:rsidP="00B64C8F">
      <w:pPr>
        <w:pStyle w:val="af4"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283"/>
        <w:jc w:val="both"/>
        <w:rPr>
          <w:rFonts w:ascii="Times New Roman" w:hAnsi="Times New Roman" w:cs="Times New Roman"/>
        </w:rPr>
      </w:pPr>
      <w:r w:rsidRPr="00B64C8F">
        <w:rPr>
          <w:rFonts w:ascii="Times New Roman" w:hAnsi="Times New Roman" w:cs="Times New Roman"/>
        </w:rPr>
        <w:t xml:space="preserve">Рекомендуемое количество часов </w:t>
      </w:r>
    </w:p>
    <w:p w:rsidR="00B64C8F" w:rsidRPr="00B64C8F" w:rsidRDefault="00B64C8F" w:rsidP="00B64C8F">
      <w:pPr>
        <w:pStyle w:val="af4"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283"/>
        <w:jc w:val="both"/>
        <w:rPr>
          <w:rFonts w:ascii="Times New Roman" w:hAnsi="Times New Roman" w:cs="Times New Roman"/>
        </w:rPr>
      </w:pPr>
      <w:r w:rsidRPr="00B64C8F">
        <w:rPr>
          <w:rFonts w:ascii="Times New Roman" w:hAnsi="Times New Roman" w:cs="Times New Roman"/>
        </w:rPr>
        <w:t>максимальная учебная нагрузка (всего)-54 часов, включая:</w:t>
      </w:r>
    </w:p>
    <w:p w:rsidR="00B64C8F" w:rsidRPr="00B64C8F" w:rsidRDefault="00B64C8F" w:rsidP="00B64C8F">
      <w:pPr>
        <w:pStyle w:val="af4"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283"/>
        <w:jc w:val="both"/>
        <w:rPr>
          <w:rFonts w:ascii="Times New Roman" w:hAnsi="Times New Roman" w:cs="Times New Roman"/>
        </w:rPr>
      </w:pPr>
      <w:r w:rsidRPr="00B64C8F">
        <w:rPr>
          <w:rFonts w:ascii="Times New Roman" w:hAnsi="Times New Roman" w:cs="Times New Roman"/>
        </w:rPr>
        <w:t xml:space="preserve"> аудиторная учебная нагрузка (всего)-36 часов,</w:t>
      </w:r>
    </w:p>
    <w:p w:rsidR="00B64C8F" w:rsidRPr="00B64C8F" w:rsidRDefault="00B64C8F" w:rsidP="00B64C8F">
      <w:pPr>
        <w:pStyle w:val="af4"/>
        <w:widowControl w:val="0"/>
        <w:numPr>
          <w:ilvl w:val="0"/>
          <w:numId w:val="11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283"/>
        <w:jc w:val="both"/>
        <w:rPr>
          <w:rFonts w:ascii="Times New Roman" w:hAnsi="Times New Roman" w:cs="Times New Roman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форма промежуточной аттестации </w:t>
      </w:r>
      <w:r>
        <w:rPr>
          <w:rFonts w:ascii="Times New Roman" w:eastAsia="TimesNewRomanPSMT" w:hAnsi="Times New Roman" w:cs="Times New Roman"/>
          <w:lang w:eastAsia="ru-RU"/>
        </w:rPr>
        <w:t>-д</w:t>
      </w:r>
      <w:r w:rsidRPr="00B64C8F">
        <w:rPr>
          <w:rFonts w:ascii="Times New Roman" w:hAnsi="Times New Roman" w:cs="Times New Roman"/>
        </w:rPr>
        <w:t>ифференциальн</w:t>
      </w:r>
      <w:r>
        <w:rPr>
          <w:rFonts w:ascii="Times New Roman" w:hAnsi="Times New Roman" w:cs="Times New Roman"/>
        </w:rPr>
        <w:t>ый</w:t>
      </w:r>
      <w:r w:rsidRPr="00B64C8F">
        <w:rPr>
          <w:rFonts w:ascii="Times New Roman" w:hAnsi="Times New Roman" w:cs="Times New Roman"/>
        </w:rPr>
        <w:t xml:space="preserve"> зачет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ОУД.09 «Информатика 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получение студентами базовых знаний по теории информации, основам вычислительной техники и информационных технологий, выработка практических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навыков использования разнообразных программных сред, представляющих пользователю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набор функциональных и сервисных возможностей.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«Информатика и ИКТ» (ОДП.12) входит в общеобразовательный цикл основной профессиональной образовательной программы по специальности 35.02.07 «Механизация сельского хозяйства».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Изучение дисциплины «Информатика и ИКТ» основано на знании студентами материалов дисциплин «Математика», «Информатика и ИКТ» на предыдущем уровне.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является необходимой основой для последующего изучения дисциплины «Информационные технологии в профессиональной деятельности». Полученные знания необходимы студентам при подготовке и выполнении лабораторных и практических занятий для всех последующих курсов.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мотивация учения;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определение сущностных характеристик изучаемого объекта; самостоятельный выбор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критериев для сравнения, сопоставления, оценки и классификации объектов;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создание идеальных и реальных моделей объектов, процессов, явлений, в том числе с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использованием мультимедийных технологий;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поиск, выделение и оценка информации по заданной теме в источниках различного типа;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использование мультимедийных ресурсов и компьютерных технологий для обработки,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передачи, систематизации информации, создания баз данных, презентации результатов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познавательной и практической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инициативное сотрудничество в поиске и сборе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выделение и осознание студентами того, что уже усвоено и что ещё подлежит усвоению, осознание качества и уровня усвоения;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соблюдение требований информационной безопасности, информационной этики и права;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осуществление осознанного выбора путей продолжения образования или будущей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деятельности.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различные подходы к определению понятия «информация»;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методы измерения количества информации: вероятностный и алфавитный, единицы измерения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 наиболее распространенных средств автоматизации информационной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 (текстовых редакторов, текстовых процессоров, графических редакторов,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электронных таблиц, баз данных, компьютерных сетей);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 и виды информационных моделей, описывающих реальные объекты или процессы;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использование алгоритма как способа автоматизации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 и функции операционных систем;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оценивать достоверность информации, сопоставляя различные источники;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распознавать информационные процессы в различных системах;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готовые информационные модели, оценивать их соответствие реальному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объекту и целям моделирования;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выбор способа представления информации в соответствии с поставленной задачей;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иллюстрировать учебные работы с использованием средств информационных технологий;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создавать информационные объекты сложной структуры, в том числе гипертекстовые;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просматривать, создавать, редактировать, сохранять записи в базах данных;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информации в базах данных, компьютерных сетях и пр.;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представлять числовую информацию различными способами (таблица, массив, график,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диаграмма и пр.);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соблюдать правила техники безопасности и гигиенические рекомендации при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использовании средств ИКТ;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эффективной организации индивидуального информационного пространства;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автоматизации коммуникационной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эффективного применения информационных образовательных ресурсов в учебной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- 158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- 158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ОУД.10 «Физика»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научного мировоззрения, представления о современной картине мира, освоение основных приемов и методов познавательной деятельности, необходимых современному квалифицированному специалисту области техники и производства.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ОПОП: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Учебная дисциплина «Физика» (ОДП.13) является профильной, относится к обязательнойчасти и входит в состав общеобразовательного цикла по специальности 35.02.07 «Механизация сельского хозяйства». Аннотация составлена на основании примерной программы учебной дисциплины «Физика» для профессий начального 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«Физика» обучающиеся используют знания, умения, навыки,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способы деятельности и установки, сформированные в ходе изучения предметов: «Физика», «Биология», «Химия», на предыдущем уровне образования.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«Физика» составляет основу теоретической подготовки, должна дать студентам глубокие знания в области тех явлений и законов физики, которые необходимы для изучения ряда смежных дисциплин («Биология», «Химия»), а также является основой для изучения дисциплины: «Механизация и автоматизация сельскохозяйственного производства»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общеучебныхуниверсальных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мотивация учения;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формулирование познавательной цели при изучении физических законов, процессов иявлений;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поиск и выделение информации из различных источников информации и современныхинформационных технологий;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инициативное сотрудничество в поиске и сборе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моделирование процессов;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анализ и синтез процессов и явлений;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доказательство;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выдвижение гипотез и их обоснование;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выделение и осознание студентами того, что уже усвоено и что ещё подлежит усвоению,осознание качества и уровня усвоения;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-формулирование и обсуждение проблем естественнонаучного содержания; за защитуокружающей среды;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использование знаний для обеспечения безопасности собственной жизни, рациональногоприродопользования и охраны окружающей среды.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смысл понятий: физическое явление, гипотеза, закон, теория, вещество, взаимодействие,электромагнитное поле, волна, фотон, атом, атомное ядро, ионизирующие излучения,планета, звезда, галактика, Вселенная;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смысл физических величин: скорость, ускорение, масса, сила, импульс, работа,механическая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смысл физических законов классической механики, всемирного тяготения, сохраненияэнергии, импульса и электрического заряда, термодинамики, электромагнитной индукции,фотоэффекта;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-вклад российских и зарубежных ученых, оказавших наибольшее влияние на развитиефизики;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описывать и объяснять физические явления и свойства тел: движение небесных тел иискусственных спутников Земли; свойства газов, жидкостей и твердых тел;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электромагнитную индукцию, распространение электромагнитных волн; волновые свойства света; изучение и поглощение света атомом; фотоэффект;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отличать гипотезы от научных теорий;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делать выводы на основе экспериментальных данных;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приводить примеры, показывающие, что: наблюдения и эксперимент являются основой для выдвижения гипотез и теорий, позволяют проверить истинность теоретических выводов;физическая теория дает возможность объяснять известные явления природы и научныефакты, предсказывать ещё неизвестные явления;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приводить примеры практического использования физических знаний: законов механики,термодинамики и электродинамики в энергетике; различных видов электромагнитныхизлучений для развития радио и телекоммуникаций, квантовой физики в создании ядерной энергетики, лазеров;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воспринимать и на основе полученных знаний самостоятельно оценивать информацию,содержащуюся в сообщениях СМИ, Интернете, научно-популярных статьях.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применять полученные знания для решения физических задач;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характер физического процесса по графику, таблице, формуле;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измерять ряд физических величин, представляя результаты измерений с учетом ихпогрешностей;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приобретенные знания и умения в практической деятельности и повседневной жизни: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для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телекоммуникаций связи;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оценки влияния на организм человека и другие организмы загрязнения окружающей среды;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рационального природопользования и защиты окружающей среды.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- 154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- 154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ОУД.11 «Обществознание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(вкл. экономику и право)</w:t>
      </w: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Формирование у студентов духовно нравственной и политической культуры,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социального поведения, основанного на уважении принятых в обществе норм, способности к личному самоопределению и самореализации; воспитанию гражданской ответственности, приверженности гуманистическим и демократическим ценностям; овладение системой знаний об обществе, необходимых для успешной социализации личности.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«Обществознание» (ОДБ.05) относится к обязательной части и входит в</w:t>
      </w:r>
    </w:p>
    <w:p w:rsidR="00E446F7" w:rsidRPr="00B64C8F" w:rsidRDefault="00E446F7" w:rsidP="00E446F7">
      <w:pPr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состав общеобразовательного цикла по специальности 35.02.07 «Механизация сельского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хозяйства». Аннотация составлена на основании примерной программы учебной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дисциплины «Обществознание» для профессий начального профессионального образования и специальностей среднего профессионального образования ФГУ «ФИРО» Минобрнауки России 2008.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обучающиеся используют знания, умения, навыки, способы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деятельности, сформированные в ходе изучения дисциплин «Естествознание», «История»,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«География».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«Обществознание» является основой для последующего изучения дисциплин общего гуманитарного и социально-экономического цикла: (ОГСЭ.01)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«Основы философии», (ОГСЭ.02) «Истории», профессионального цикла (ОП.00): дисциплин (ОПД.06) «Экономика организации», (ОПД.10) «Основы экономики, менеджмента и маркетинга», (ОПД.11) «Правовые основы профессиональной деятельности».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следующихобщеучебных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универсальных действий: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мотивация учения, формирование основ гражданской идентичности личности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оценивание усваиваемого содержания, исходя из социальных и личностных ценностей,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обеспечивающее личностный моральный выбор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формулирование познавательной цели;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поиск и выделение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анализ с целью выделения признаков (существенных, несущественных)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lastRenderedPageBreak/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синтез как составление целого из частей, восполняя недостающие компоненты;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подведение под понятие, выведение следствий;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построение логической цепи рассуждений;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формулирование проблемы;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самостоятельное создание способов решения проблем творческого и поискового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характера.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определение цели, функций участников, способов взаимодействия.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управление поведением партнёра точностью выражать свои мысли (контроль, коррекция, оценка действий партнёра умение с достаточной полнотой и точностью выражать свои мысли).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Целеполагание (постановка учебной задачи на основе соотнесения того, что ужеизвестно и усвоено учащимися, и того, что ещё неизвестно).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Планирование (определение последовательности промежуточных целей с учётом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конечного результата; составление плана и последовательности действий).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Оценка (выделение и осознание учащимися того, что уже усвоено и что ещё подлежит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усвоению, осознание качества и уровня усвоения).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 результате изучения учебной дисциплины «Обществознание» обучающийся должен: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знать/понимать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тенденции развития общества в целом как сложной динамичной системы, а также важнейших социальных институтов;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необходимость регулирования общественных отношений, сущность социальных норм,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механизмы правового регулирования;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особенности социально-гуманитарного познания;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характеризовать 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социальные объекты, выделяя их существенные признаки,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закономерности развития;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анализировать </w:t>
      </w:r>
      <w:r w:rsidRPr="00B64C8F">
        <w:rPr>
          <w:rFonts w:ascii="Times New Roman" w:eastAsia="TimesNewRomanPSMT" w:hAnsi="Times New Roman" w:cs="Times New Roman"/>
          <w:lang w:eastAsia="ru-RU"/>
        </w:rPr>
        <w:t>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объяснять </w:t>
      </w:r>
      <w:r w:rsidRPr="00B64C8F">
        <w:rPr>
          <w:rFonts w:ascii="Times New Roman" w:eastAsia="TimesNewRomanPSMT" w:hAnsi="Times New Roman" w:cs="Times New Roman"/>
          <w:lang w:eastAsia="ru-RU"/>
        </w:rPr>
        <w:t>причинно-следственные и функциональные связи изученных социальных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раскрывать на примерах </w:t>
      </w:r>
      <w:r w:rsidRPr="00B64C8F">
        <w:rPr>
          <w:rFonts w:ascii="Times New Roman" w:eastAsia="TimesNewRomanPSMT" w:hAnsi="Times New Roman" w:cs="Times New Roman"/>
          <w:lang w:eastAsia="ru-RU"/>
        </w:rPr>
        <w:t>изученные теоретические положения и понятия социально-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экономических и гуманитарных наук;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осуществлять поиск </w:t>
      </w:r>
      <w:r w:rsidRPr="00B64C8F">
        <w:rPr>
          <w:rFonts w:ascii="Times New Roman" w:eastAsia="TimesNewRomanPSMT" w:hAnsi="Times New Roman" w:cs="Times New Roman"/>
          <w:lang w:eastAsia="ru-RU"/>
        </w:rPr>
        <w:t>социальной информации, представленной в различных знаковых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системах (текст, схема, таблица, диаграмма, аудиовизуальный ряд); извлекать из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неадаптированных оригинальных текстов (правовых, научно-популярных, публицистических и др.) знания по заданным темам; систематизировать, анализировать и обобщать социальную информацию; различать в ней факты и мнения, аргументы и выводы;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оценивать </w:t>
      </w:r>
      <w:r w:rsidRPr="00B64C8F">
        <w:rPr>
          <w:rFonts w:ascii="Times New Roman" w:eastAsia="TimesNewRomanPSMT" w:hAnsi="Times New Roman" w:cs="Times New Roman"/>
          <w:lang w:eastAsia="ru-RU"/>
        </w:rPr>
        <w:t>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формулировать </w:t>
      </w:r>
      <w:r w:rsidRPr="00B64C8F">
        <w:rPr>
          <w:rFonts w:ascii="Times New Roman" w:eastAsia="TimesNewRomanPSMT" w:hAnsi="Times New Roman" w:cs="Times New Roman"/>
          <w:lang w:eastAsia="ru-RU"/>
        </w:rPr>
        <w:t>на основе приобретенных обществоведческих знаний собственные суждения и аргументы по определенным проблемам;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подготавливать </w:t>
      </w:r>
      <w:r w:rsidRPr="00B64C8F">
        <w:rPr>
          <w:rFonts w:ascii="Times New Roman" w:eastAsia="TimesNewRomanPSMT" w:hAnsi="Times New Roman" w:cs="Times New Roman"/>
          <w:lang w:eastAsia="ru-RU"/>
        </w:rPr>
        <w:t>устное выступление, творческую работу по социальной проблематике;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применять </w:t>
      </w:r>
      <w:r w:rsidRPr="00B64C8F">
        <w:rPr>
          <w:rFonts w:ascii="Times New Roman" w:eastAsia="TimesNewRomanPSMT" w:hAnsi="Times New Roman" w:cs="Times New Roman"/>
          <w:lang w:eastAsia="ru-RU"/>
        </w:rPr>
        <w:t>социально-экономические и гуманитарные знания в процессе решения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познавательных задач по актуальным социальным проблемам;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успешного выполнения типичных социальных ролей; сознательного взаимодействия с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различными социальными институтами;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совершенствования собственной познавательной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критического восприятия информации, получаемой в межличностном общении и массовой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коммуникации; осуществления самостоятельного поиска, анализа и использования собранной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социальной информации;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решения практических жизненных проблем, возникающих в социальной деятельности;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ориентировки в актуальных общественных событиях, определения личной гражданской позиции;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lastRenderedPageBreak/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предвидения возможных последствий определенных социальных действий;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оценки происходящих событий и поведения людей с точки зрения морали и права;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реализации и защиты прав человека и гражданина, осознанного выполнения гражданских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обязанностей;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Arial Unicode MS" w:hAnsi="Times New Roman" w:cs="Times New Roman"/>
          <w:lang w:eastAsia="ru-RU"/>
        </w:rPr>
        <w:t></w:t>
      </w:r>
      <w:r w:rsidRPr="00B64C8F">
        <w:rPr>
          <w:rFonts w:ascii="Times New Roman" w:eastAsia="TimesNewRomanPSMT" w:hAnsi="Times New Roman" w:cs="Times New Roman"/>
          <w:lang w:eastAsia="ru-RU"/>
        </w:rPr>
        <w:t>осуществления конструктивного взаимодействия людей с разными убеждениями,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культурными ценностями и социальным положением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- 108 часов, в том числе: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- 108 часа;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ОУД.12 «Родной язык»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1. Цель дисциплины: Общаться (устно и письменно) на татарском (родном) языке на профессиональные и повседневные темы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2. Место дисциплины в структуре ОПОП: дисциплина входит в общеобразовательный цикл базовой подготовки по специальности 35.02.07Механизация сельского хозяйства. В процессе освоения дисциплины у студентов должны формировать общие компетенции ОК.1-ОК.9.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3. Требования к результатам освоения дисциплины: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 результате освоения дисциплины студент должен  уметь: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-общаться (устно и письменно) на татарском (родном) языке на профессиональные и повседневные темы;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-переводить (со словарем) тексты на татарском языке профессиональной  направленности;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-самостоятельно совершенствовать устную и письменную речь, пополнять  словарный запас знать: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- лексический  и грамматический минимум, необходимый для чтения и перевода (со словарем) тестов на татарском языке профессиональной направленности;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Содержание дисциплины должно быть ориентировано на подготовку студентов к  освоению профессиональных модулей  по специальности 35.02.07Механизация сельского хозяйства.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максимальной учебной нагрузки обучающегося - 78 часов, в том числе: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обязательная учебная нагрузка обучающегося 78 часов;  </w:t>
      </w:r>
    </w:p>
    <w:p w:rsidR="00E446F7" w:rsidRPr="00B64C8F" w:rsidRDefault="00E446F7" w:rsidP="00E44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форма аттестации – дифференцированный зачет.  </w:t>
      </w:r>
    </w:p>
    <w:p w:rsidR="00E446F7" w:rsidRPr="00B64C8F" w:rsidRDefault="00E446F7" w:rsidP="00A4059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Cs/>
          <w:lang w:eastAsia="ru-RU"/>
        </w:rPr>
      </w:pPr>
    </w:p>
    <w:p w:rsidR="00A51A6A" w:rsidRPr="00B64C8F" w:rsidRDefault="00A51A6A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216366" w:rsidP="002163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ОБЩИЙ ГУМАНИТАРНЫЙ И СОЦИАЛЬНО-ЭКОНОМИЧЕСКИЙ ЦИКЛ</w:t>
      </w:r>
    </w:p>
    <w:p w:rsidR="0002137B" w:rsidRPr="00B64C8F" w:rsidRDefault="00335964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ОГСЭ.</w:t>
      </w:r>
      <w:r w:rsidR="00216366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1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«Основы философии»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дать представление о предмете философии и значении философского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знания в современной культуре, понятие об исторических типах философии, концепциях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направлениях философской мысли, воспитывать культуру разумного мышления.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философии» (ОГСЭ.01) относится к базовой части общего гуманитарного и социально-экономического цикла по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обучающиеся используют знания, умения, навыки, способыдеятельности, сформированные в ходе изучения дисциплин «Естествознание», «История»,«География», «Обществознание», «Основы социологии и политологии».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«Основы философии» является основой для последующего изучения дисциплин общего гуманитарного и социально-экономического цикла: ОГСЭ.02 «Истории», бщепрофессиональных дисциплин.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освоение следующих общих компетенций,включающих в себя способность: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ОК 3. Решать проблемы, оценивать риски и принимать решения в нестандартных ситуациях.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поиск, анализ и оценку информации, необходимой для постановки ирешения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Ставить цели, мотивировать деятельность подчиненных, организовывать иконтролировать их работу с принятием на себя ответственности за результат выполнениязаданий.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Быть готовым к смене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категории и понятия философии;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роль философии в жизни человека и общества;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основы философского учения о бытии;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сущность процесса познания;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основы научной, философской и религиозной картины мира;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 условиях формирования личности, свободе и ответственности за сохранение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жизни, культуры, окружающей среды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 социальных и этнических проблемах, связанных с развитием и использованием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достижений науки, техники и технологий</w:t>
      </w:r>
    </w:p>
    <w:p w:rsidR="00216366" w:rsidRPr="00B64C8F" w:rsidRDefault="00216366" w:rsidP="002163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216366" w:rsidRPr="00B64C8F" w:rsidRDefault="00216366" w:rsidP="002163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</w:t>
      </w:r>
      <w:r w:rsidR="005D1360" w:rsidRPr="00B64C8F">
        <w:rPr>
          <w:rFonts w:ascii="Times New Roman" w:eastAsia="TimesNewRomanPSMT" w:hAnsi="Times New Roman" w:cs="Times New Roman"/>
          <w:lang w:eastAsia="ru-RU"/>
        </w:rPr>
        <w:t>бной нагрузки обучающегося - 58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часов, в том числе:</w:t>
      </w:r>
    </w:p>
    <w:p w:rsidR="00216366" w:rsidRPr="00B64C8F" w:rsidRDefault="00216366" w:rsidP="002163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обязательной аудиторной учебной нагрузки обучающегося - </w:t>
      </w:r>
      <w:r w:rsidR="005D1360" w:rsidRPr="00B64C8F">
        <w:rPr>
          <w:rFonts w:ascii="Times New Roman" w:eastAsia="TimesNewRomanPSMT" w:hAnsi="Times New Roman" w:cs="Times New Roman"/>
          <w:lang w:eastAsia="ru-RU"/>
        </w:rPr>
        <w:t>48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часа;</w:t>
      </w:r>
    </w:p>
    <w:p w:rsidR="00216366" w:rsidRPr="00B64C8F" w:rsidRDefault="00216366" w:rsidP="002163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самостоятельной работы обучающегося - </w:t>
      </w:r>
      <w:r w:rsidR="005D1360" w:rsidRPr="00B64C8F">
        <w:rPr>
          <w:rFonts w:ascii="Times New Roman" w:eastAsia="TimesNewRomanPSMT" w:hAnsi="Times New Roman" w:cs="Times New Roman"/>
          <w:lang w:eastAsia="ru-RU"/>
        </w:rPr>
        <w:t>10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</w:t>
      </w:r>
    </w:p>
    <w:p w:rsidR="00216366" w:rsidRPr="00B64C8F" w:rsidRDefault="00216366" w:rsidP="002163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lang w:eastAsia="ru-RU"/>
        </w:rPr>
      </w:pPr>
    </w:p>
    <w:p w:rsidR="0002137B" w:rsidRPr="00B64C8F" w:rsidRDefault="00335964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ОГСЭ.</w:t>
      </w:r>
      <w:r w:rsidR="005D1360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2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«История»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целостной исторической картины мира,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мировоззренческой позиции, знаний об особенностях и закономерностях российского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исторического процесса и месте России в мировом сообществе.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«История» (ОГСЭ.02) относится к базовой части общего гуманитарного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социально-экономического цикла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учащиеся используют знания, умения, навыки, способы деятельности и установки, сформированные в ходе изучения дисциплин: «Обществознание», «География», «История».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«История» является основой для последующего изучения дисциплин общего гуманитарного и социально-экономического цикла ОГСЭ.01 «Основы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философии».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Требования к результатам освоения дисциплины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учебной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современной экономической, политической и культурной ситуации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 России и мире; представлять результаты изучения исторического материала в формах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конспекта, реферата, рецензии;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выявлять взаимосвязь отечественных, региональных, мировых социально-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экономических, политических и культурных проблем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знать/понимать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направления развития ключевых регионов мира на рубеже веков (XX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 XXI вв.);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сущность и причины локальных, региональных, межгосударственных конфликтов 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конце XX и XXI вв.;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процессы (интеграционные, поликультурные, миграционные и иные)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политического экономического развития ведущих государств и регионов мира;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 ООН, НАТО, ЕС и других организаций и основные направления 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 роли науки, культуры и религии в сохранении и укреплении национальных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государственных традиций;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содержание и назначение важнейших правовых актов мирового регионального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значения.</w:t>
      </w:r>
    </w:p>
    <w:p w:rsidR="00736BDC" w:rsidRPr="00B64C8F" w:rsidRDefault="00736BDC" w:rsidP="00736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736BDC" w:rsidRPr="00B64C8F" w:rsidRDefault="00736BDC" w:rsidP="00736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- 58 часов, в том числе:</w:t>
      </w:r>
    </w:p>
    <w:p w:rsidR="00736BDC" w:rsidRPr="00B64C8F" w:rsidRDefault="00736BDC" w:rsidP="00736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- 48 часа;</w:t>
      </w:r>
    </w:p>
    <w:p w:rsidR="00736BDC" w:rsidRPr="00B64C8F" w:rsidRDefault="00736BDC" w:rsidP="00736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- 10 часов</w:t>
      </w:r>
    </w:p>
    <w:p w:rsidR="00736BDC" w:rsidRPr="00B64C8F" w:rsidRDefault="00736BDC" w:rsidP="00736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335964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ОГСЭ.</w:t>
      </w:r>
      <w:r w:rsidR="00DC796E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3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«Иностранный язык»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развитие сформированной в основной школе иноязычнойкоммуникативной компетенции в совокупности таких ее составляющих как: речевая, языковая, социокультурная и учебно-познавательная.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</w:t>
      </w:r>
      <w:r w:rsidR="0038559D" w:rsidRPr="00B64C8F">
        <w:rPr>
          <w:rFonts w:ascii="Times New Roman" w:eastAsia="TimesNewRomanPSMT" w:hAnsi="Times New Roman" w:cs="Times New Roman"/>
          <w:lang w:eastAsia="ru-RU"/>
        </w:rPr>
        <w:t>иплина «Иностранный язык» (ОГСЭ.</w:t>
      </w:r>
      <w:r w:rsidRPr="00B64C8F">
        <w:rPr>
          <w:rFonts w:ascii="Times New Roman" w:eastAsia="TimesNewRomanPSMT" w:hAnsi="Times New Roman" w:cs="Times New Roman"/>
          <w:lang w:eastAsia="ru-RU"/>
        </w:rPr>
        <w:t>03) относится к обязательной части и входит всостав общегуманитарного и социально-экономического цикла по специальности 35.02.07«Механизация сельского хозяйства». Аннотация разработана на основании Федеральногогосударственного образовательного стандарта среднего профессионального образования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данной дисциплины необходимо обучающемуся для успешного изучения дисциплин профессионально направленного модуля.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 эффективноговыполнения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ОК 5. Использовать информационно-коммуникационные технологии в профессиональнойдеятельности.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команде, эффективно общаться с коллегами, руководством,потребителями.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38559D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</w:t>
      </w:r>
      <w:r w:rsidR="0002137B" w:rsidRPr="00B64C8F">
        <w:rPr>
          <w:rFonts w:ascii="Times New Roman" w:eastAsia="TimesNewRomanPSMT" w:hAnsi="Times New Roman" w:cs="Times New Roman"/>
          <w:lang w:eastAsia="ru-RU"/>
        </w:rPr>
        <w:t>К 1. Использовать двуязычный и одноязычный словари и другую справочную литературу.</w:t>
      </w:r>
    </w:p>
    <w:p w:rsidR="0002137B" w:rsidRPr="00B64C8F" w:rsidRDefault="0038559D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</w:t>
      </w:r>
      <w:r w:rsidR="0002137B" w:rsidRPr="00B64C8F">
        <w:rPr>
          <w:rFonts w:ascii="Times New Roman" w:eastAsia="TimesNewRomanPSMT" w:hAnsi="Times New Roman" w:cs="Times New Roman"/>
          <w:lang w:eastAsia="ru-RU"/>
        </w:rPr>
        <w:t>К 2. Ориентироваться в иноязычном письменном и аудиотексте.</w:t>
      </w:r>
    </w:p>
    <w:p w:rsidR="0002137B" w:rsidRPr="00B64C8F" w:rsidRDefault="0038559D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</w:t>
      </w:r>
      <w:r w:rsidR="0002137B" w:rsidRPr="00B64C8F">
        <w:rPr>
          <w:rFonts w:ascii="Times New Roman" w:eastAsia="TimesNewRomanPSMT" w:hAnsi="Times New Roman" w:cs="Times New Roman"/>
          <w:lang w:eastAsia="ru-RU"/>
        </w:rPr>
        <w:t>К 3. Обобщать информацию, фиксировать содержание сообщений, выделять нужную /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основную информацию из различных источников на изучаемом иностранном языке.</w:t>
      </w:r>
    </w:p>
    <w:p w:rsidR="0002137B" w:rsidRPr="00B64C8F" w:rsidRDefault="0038559D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</w:t>
      </w:r>
      <w:r w:rsidR="0002137B" w:rsidRPr="00B64C8F">
        <w:rPr>
          <w:rFonts w:ascii="Times New Roman" w:eastAsia="TimesNewRomanPSMT" w:hAnsi="Times New Roman" w:cs="Times New Roman"/>
          <w:lang w:eastAsia="ru-RU"/>
        </w:rPr>
        <w:t>К 4. Интерпретация языковых средств, составление ассоциограмм для закрепления лексики, выборочный перевод и т. д.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общаться (устно и письменно) на иностранном языке на профессиональные и повседневные темы;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переводить (со словарем) иностранные тексты;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профессиональной направленности;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совершенствовать устную письменную речь, пополнять словарный запас;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лексический (1200 - 1400 лексических единиц) и грамматический минимум необходимый для чтения и перевода (со словарем) иностранных текстов профессиональной направленности.</w:t>
      </w:r>
    </w:p>
    <w:p w:rsidR="00DC796E" w:rsidRPr="00B64C8F" w:rsidRDefault="00DC796E" w:rsidP="00DC7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DC796E" w:rsidRPr="00B64C8F" w:rsidRDefault="00DC796E" w:rsidP="00DC7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максимальной учебной нагрузки обучающегося - </w:t>
      </w:r>
      <w:r w:rsidR="0038559D" w:rsidRPr="00B64C8F">
        <w:rPr>
          <w:rFonts w:ascii="Times New Roman" w:eastAsia="TimesNewRomanPSMT" w:hAnsi="Times New Roman" w:cs="Times New Roman"/>
          <w:lang w:eastAsia="ru-RU"/>
        </w:rPr>
        <w:t>18</w:t>
      </w:r>
      <w:r w:rsidRPr="00B64C8F">
        <w:rPr>
          <w:rFonts w:ascii="Times New Roman" w:eastAsia="TimesNewRomanPSMT" w:hAnsi="Times New Roman" w:cs="Times New Roman"/>
          <w:lang w:eastAsia="ru-RU"/>
        </w:rPr>
        <w:t>8 часов, в том числе:</w:t>
      </w:r>
    </w:p>
    <w:p w:rsidR="00DC796E" w:rsidRPr="00B64C8F" w:rsidRDefault="00DC796E" w:rsidP="00DC7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обязательной аудиторной учебной нагрузки обучающегося - </w:t>
      </w:r>
      <w:r w:rsidR="0038559D" w:rsidRPr="00B64C8F">
        <w:rPr>
          <w:rFonts w:ascii="Times New Roman" w:eastAsia="TimesNewRomanPSMT" w:hAnsi="Times New Roman" w:cs="Times New Roman"/>
          <w:lang w:eastAsia="ru-RU"/>
        </w:rPr>
        <w:t>160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часа;</w:t>
      </w:r>
    </w:p>
    <w:p w:rsidR="00DC796E" w:rsidRPr="00B64C8F" w:rsidRDefault="00DC796E" w:rsidP="00DC7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самостоятельной работы обучающегося - </w:t>
      </w:r>
      <w:r w:rsidR="0038559D" w:rsidRPr="00B64C8F">
        <w:rPr>
          <w:rFonts w:ascii="Times New Roman" w:eastAsia="TimesNewRomanPSMT" w:hAnsi="Times New Roman" w:cs="Times New Roman"/>
          <w:lang w:eastAsia="ru-RU"/>
        </w:rPr>
        <w:t>28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</w:t>
      </w:r>
    </w:p>
    <w:p w:rsidR="00DC796E" w:rsidRPr="00B64C8F" w:rsidRDefault="00DC796E" w:rsidP="00DC7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335964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ОГСЭ.</w:t>
      </w:r>
      <w:r w:rsidR="0038559D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4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«Физическая культура»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учебной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Формирование здорового образа жизни и спортивного стиля жизни, воспитание бережного отношения к собственному здоровью, потребности в физическом саморазвитии и самосовершенствовании.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учебной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«Физическая культура» (ОГСЭ.04) входит в общий гуманитарный и социально-экономический цикл основной профессиональной образовательной программы по  специальности 35.02.07 «Механизация сельского хозяйства».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содержания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команде, эффективно общаться с коллегами, руководством,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адаптивной (лечебной) физической культуры, композиции выполнять индивидуально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подобранные комплексы оздоровительной и ритмической и аэробной гимнастики, комплексы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упражнений атлетической гимнастики;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простейшие приемы самомассажа и релаксации;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прводить самоконтроль при занятиях физическими упражнениями;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преодолевать искусственные и естественные препятствия с использованием разнообразных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способов передвижения;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выполнять приемы защиты и самообороны, сраховки и самостраховки;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творческое сотрудничество в коллективных формах занятий физической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культурой;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контрольные нормативы, предусмотренные государственным стандартом по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легкой атлетике, гимнастике, плаванию и лыжам при соответствующей тренировке с учетом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состояния здоровья и функциональных возможностей своего организма.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студент должен знать\понимать: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влияние оздоровительных систем физического воспитания на укрепление здоровья,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профилактику профессиональных заболеваний, вредных привычек и увеличение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продолжительности жизни;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способы контроля и оценки индивидуального физического развития и физической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подготовленности;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правила и способы планирования системы индивидуальных занятий физическими упражнениями различной направленности;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повседневной жизни для: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повышения работоспособности, сохранения и укрепления здоровья;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подготовки к профессиональной деятельности и службе в Вооруженных Силах Российской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Федерации;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организации и поведения индивидуального, коллективного и семейного отдыха, участие в массовых спортивных соревнованиях;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активной творческой деятельности, выбора и формирования здорового образа жизни.</w:t>
      </w:r>
    </w:p>
    <w:p w:rsidR="0038559D" w:rsidRPr="00B64C8F" w:rsidRDefault="0038559D" w:rsidP="003855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38559D" w:rsidRPr="00B64C8F" w:rsidRDefault="0038559D" w:rsidP="003855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- 320 часов, в том числе:</w:t>
      </w:r>
    </w:p>
    <w:p w:rsidR="0038559D" w:rsidRPr="00B64C8F" w:rsidRDefault="0038559D" w:rsidP="003855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- 160 часа;</w:t>
      </w:r>
    </w:p>
    <w:p w:rsidR="0038559D" w:rsidRPr="00B64C8F" w:rsidRDefault="0038559D" w:rsidP="003855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- 160 часов</w:t>
      </w:r>
    </w:p>
    <w:p w:rsidR="0038559D" w:rsidRPr="00B64C8F" w:rsidRDefault="0038559D" w:rsidP="003855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зачет,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335964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ОГСЭ.</w:t>
      </w:r>
      <w:r w:rsidR="0038559D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5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«Русский язык и культура речи»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воспитание </w:t>
      </w:r>
      <w:r w:rsidRPr="00B64C8F">
        <w:rPr>
          <w:rFonts w:ascii="Times New Roman" w:eastAsia="TimesNewRomanPSMT" w:hAnsi="Times New Roman" w:cs="Times New Roman"/>
          <w:lang w:eastAsia="ru-RU"/>
        </w:rPr>
        <w:t>гражданина и патриота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,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представления о русском языке как духовной,нравственной и культурной ценности народа; овладение культурой межнационального общения;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дальнейшее развитие и совершенствование </w:t>
      </w:r>
      <w:r w:rsidRPr="00B64C8F">
        <w:rPr>
          <w:rFonts w:ascii="Times New Roman" w:eastAsia="TimesNewRomanPSMT" w:hAnsi="Times New Roman" w:cs="Times New Roman"/>
          <w:lang w:eastAsia="ru-RU"/>
        </w:rPr>
        <w:t>готовности к трудовой деятельности,осознанному выбору профессии; навыков самоорганизации и саморазвития; информационных умений и навыков;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освоение знаний </w:t>
      </w:r>
      <w:r w:rsidRPr="00B64C8F">
        <w:rPr>
          <w:rFonts w:ascii="Times New Roman" w:eastAsia="TimesNewRomanPSMT" w:hAnsi="Times New Roman" w:cs="Times New Roman"/>
          <w:lang w:eastAsia="ru-RU"/>
        </w:rPr>
        <w:t>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овладение умениями </w:t>
      </w:r>
      <w:r w:rsidRPr="00B64C8F">
        <w:rPr>
          <w:rFonts w:ascii="Times New Roman" w:eastAsia="TimesNewRomanPSMT" w:hAnsi="Times New Roman" w:cs="Times New Roman"/>
          <w:lang w:eastAsia="ru-RU"/>
        </w:rPr>
        <w:t>опознавать, анализировать, классифицировать языковые факты, оценивать их с точки зрения нормативности; различать функциональные разновидностиязыка и моделировать речевое поведение в соответствии с задачами общения;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применение </w:t>
      </w:r>
      <w:r w:rsidRPr="00B64C8F">
        <w:rPr>
          <w:rFonts w:ascii="Times New Roman" w:eastAsia="TimesNewRomanPSMT" w:hAnsi="Times New Roman" w:cs="Times New Roman"/>
          <w:lang w:eastAsia="ru-RU"/>
        </w:rPr>
        <w:t>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«Русский язык и культура речи» ОГСЭ.05 относится к вариативной частиобщего гуманитарного и социально-экономического цикла по специальности 35.02.07«Механизация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обучающиеся используют знания, умения, навыки, способыдеятельности, сформированные в ходе изучения дисциплин. Освоение дисциплины Русский язык и культура речи» является основой для последующего изучения дисциплин общего гуманитарного и социально-экономического цикла, общепрофессиональных дисциплин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элементов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 потребителями, брать на себя ответственность за работу членов команды, результат выполнения заданий (ОК 6,</w:t>
      </w:r>
      <w:r w:rsidR="00AE0368" w:rsidRPr="00B64C8F">
        <w:rPr>
          <w:rFonts w:ascii="Times New Roman" w:eastAsia="TimesNewRomanPSMT" w:hAnsi="Times New Roman" w:cs="Times New Roman"/>
          <w:lang w:eastAsia="ru-RU"/>
        </w:rPr>
        <w:t xml:space="preserve">ОК </w:t>
      </w:r>
      <w:r w:rsidRPr="00B64C8F">
        <w:rPr>
          <w:rFonts w:ascii="Times New Roman" w:eastAsia="TimesNewRomanPSMT" w:hAnsi="Times New Roman" w:cs="Times New Roman"/>
          <w:lang w:eastAsia="ru-RU"/>
        </w:rPr>
        <w:t>7);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учебной дисциплины «Русский язык и культура речи»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обучающийся должен: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анализировать языковые единицы с точки зрения правильности, точности и уместности 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употребления;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проводить лингвистический анализ текстов различных функциональных стилей и разновидностей языка;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i/>
          <w:iCs/>
          <w:lang w:eastAsia="ru-RU"/>
        </w:rPr>
        <w:t>аудирование и чтение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извлекать необходимую информацию из различных источников: учебно-научных текстов,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i/>
          <w:iCs/>
          <w:lang w:eastAsia="ru-RU"/>
        </w:rPr>
        <w:t>говорение и письмо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социально-культурной и деловой сферах общения;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применять в практике речевого общения основные орфоэпические, лексические,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грамматические нормы современного русского литературного языка;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соблюдать в практике письма орфографические и пунктуационные нормы современного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русского литературного языка;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основные приемы информационной переработки устного и письменного текста;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использовать приобретенные знания и умения в практической деятельности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повседневной жизни </w:t>
      </w:r>
      <w:r w:rsidRPr="00B64C8F">
        <w:rPr>
          <w:rFonts w:ascii="Times New Roman" w:eastAsia="TimesNewRomanPSMT" w:hAnsi="Times New Roman" w:cs="Times New Roman"/>
          <w:lang w:eastAsia="ru-RU"/>
        </w:rPr>
        <w:t>для: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осознания русского языка как духовной, нравственной и культурной ценности народа;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приобщения к ценностям национальной и мировой культуры;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увеличения словарного запаса; расширения круга используемых языковых и речевых средств;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совершенствования способности к самооценке на основе наблюдения за собственной речью;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совершенствования коммуникативных способностей; развития готовности к речевому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взаимодействию, межличностному и межкультурному общению, сотрудничеству;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самообразования и активного участия в производственной, культурной и общественной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жизни государства;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связь языка и истории, культуры русского и других народов;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смысл понятий: речевая ситуация и ее компоненты, литературный язык, языковая норма,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культура речи;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основные единицы и уровни языка, их признаки и взаимосвязь;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орфоэпические, лексические, грамматические, орфографические и пунктуационные нормы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современного русского литературного языка; нормы речевого поведения в социально-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культурной, учебно-научной, официально-деловой сферах общения;</w:t>
      </w:r>
    </w:p>
    <w:p w:rsidR="00AE0368" w:rsidRPr="00B64C8F" w:rsidRDefault="00AE0368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AE0368" w:rsidRPr="00B64C8F" w:rsidRDefault="00AE0368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- 320 часов, в том числе:</w:t>
      </w:r>
    </w:p>
    <w:p w:rsidR="00AE0368" w:rsidRPr="00B64C8F" w:rsidRDefault="00AE0368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- 160 часа;</w:t>
      </w:r>
    </w:p>
    <w:p w:rsidR="00AE0368" w:rsidRPr="00B64C8F" w:rsidRDefault="00AE0368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- 160 часов</w:t>
      </w:r>
    </w:p>
    <w:p w:rsidR="00AE0368" w:rsidRPr="00B64C8F" w:rsidRDefault="00AE0368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зачет, дифференцированный зачет</w:t>
      </w:r>
    </w:p>
    <w:p w:rsidR="00646A10" w:rsidRPr="00B64C8F" w:rsidRDefault="00646A10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646A10" w:rsidRPr="00B64C8F" w:rsidRDefault="00335964" w:rsidP="00AE03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ОГСЭ.</w:t>
      </w:r>
      <w:r w:rsidR="00646A10" w:rsidRPr="00B64C8F">
        <w:rPr>
          <w:rFonts w:ascii="Times New Roman" w:eastAsia="TimesNewRomanPSMT" w:hAnsi="Times New Roman" w:cs="Times New Roman"/>
          <w:b/>
          <w:lang w:eastAsia="ru-RU"/>
        </w:rPr>
        <w:t>6 «Деловой татарский язык»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1. Цель дисциплины: научить студентов практически пользоваться татарским языком, как средством общения в пределах установленного программой словарного и грамматического минимумов, а также сфер учебного, бытового, делового общения, а такҗе ориентироваться в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различных речевых ситуациях, учитывая то, кому, что, с какой целью, где и когда говорит (пишет).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2. Место дисциплины в структуре ОПОП: ОГСЭ. 04 «Деловой татарский язык» входит в общий гуманитарный и социально-экономический цикл, является дисциплиной вариативной части ППССЗ по специальности 35.02.07 «Механизация сельского хозяйства».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 Требования к результатам освоения дисциплины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 xml:space="preserve">В результате усвоения учебной дисциплины обучающийся должен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знать: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– специфику артикуляции звуков, интонации, акцентуации и ритма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нейтральной речи в изучаемом языке; основные особенности полного стиля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произношения, характерные для сферы профессиональной коммуникации;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понятие об обиходно-бытовом стиле, стилеобразующие черты, его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функции, основные формы реализации, основные жанровые разновидности, 4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общие языковые, морфологические, лексические, синтаксические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особенности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основные особенности официально-делового стиля, принципы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оформления официально-деловых текстов; особенности языка и принципы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составления распорядительных, инструктивных и методических документов;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возможности рекламы в официально-деловом стиле речи; правила делового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этикета;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стилеобразующие черты научного стиля, его функции, основные формы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реализации, основные жанровые разновидности, общие языковые,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морфологические, лексические, синтаксические особенности;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стилеобразующие черты стиля художественной литературы, его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функции, основные формы реализации, основные жанровые разновидности,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общие языковые, морфологические, лексические, синтаксические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особенности;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культуру и традиции, правила речевого этикета татар;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принципы оформления текстов публицистического стиля с точки зрения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лексики, морфологии и синтаксиса; особенности устной публичной речи,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требования, предъявляемые к устной публичной речи; особенности устной и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письменной разговорной речи как функционального стиля литературного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языка;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сущность, типы, причины возникновения стилистических ошибок;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основные направления совершенствования навыков грамотного говорения и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письма?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особенности устной и письменной разговорной речи как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функционального стиля литературного языка;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основы, орфографические принципы, грамматический строй и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стилистику татарского литературного языка.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В результате изучения учебной дисциплины формируются общие и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профессиональные компетенции: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 1. Понимать сущность и социальную значимость своей будущей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профессии, проявлять к ней устойчивый интерес.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ОК-2. Организовывать собственную деятельность, выбирать типовые методы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и способы выполнения профессиональных задач, оценивать их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эффективность и качество.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ОК-3. Принимать решения в стандартных и нестандартных ситуациях и нести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 них ответственность.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ОК-4. Осуществлять поиск и использование информации, необходимой для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эффективного выполнения профессиональных задач,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профессионального и личностного развития.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ОК-5. Использовать информационно-коммуникационные технологии в 5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деятельности.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ОК-6. Работать в коллективе и команде, эффективно общаться с коллегами,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руководством, потребителями.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ОК-7. Брать на себя ответственность за работу членов команды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(подчиненных), результат выполнения заданий.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ОК-8. Самостоятельно определять задачи профессионального и личностного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развития, заниматься самообразованием, осознанно планировать 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повышение квалификации.</w:t>
      </w:r>
    </w:p>
    <w:p w:rsidR="00AA79A0" w:rsidRPr="00B64C8F" w:rsidRDefault="00AA79A0" w:rsidP="00AA79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ОК-9. Ориентироваться в условиях постоянного изменения правовой базы.</w:t>
      </w:r>
    </w:p>
    <w:p w:rsidR="00980088" w:rsidRPr="00B64C8F" w:rsidRDefault="00980088" w:rsidP="00980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980088" w:rsidRPr="00B64C8F" w:rsidRDefault="00980088" w:rsidP="00980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максимальной учебной нагрузки обучающегося - 72 часов, в том числе:</w:t>
      </w:r>
    </w:p>
    <w:p w:rsidR="00980088" w:rsidRPr="00B64C8F" w:rsidRDefault="00980088" w:rsidP="00980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–48 часа;</w:t>
      </w:r>
    </w:p>
    <w:p w:rsidR="00980088" w:rsidRPr="00B64C8F" w:rsidRDefault="00980088" w:rsidP="00980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- 24 часов</w:t>
      </w:r>
    </w:p>
    <w:p w:rsidR="00646A10" w:rsidRPr="00B64C8F" w:rsidRDefault="00980088" w:rsidP="00980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AE0368" w:rsidRPr="00B64C8F" w:rsidRDefault="00AE0368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ОГСЭ.07«Татарская литература»</w:t>
      </w:r>
    </w:p>
    <w:p w:rsidR="00646A10" w:rsidRPr="00B64C8F" w:rsidRDefault="00AA79A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1. </w:t>
      </w:r>
      <w:r w:rsidR="00646A10" w:rsidRPr="00B64C8F">
        <w:rPr>
          <w:rFonts w:ascii="Times New Roman" w:eastAsia="TimesNewRomanPSMT" w:hAnsi="Times New Roman" w:cs="Times New Roman"/>
          <w:lang w:eastAsia="ru-RU"/>
        </w:rPr>
        <w:t xml:space="preserve">Цели дисциплины: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Изучить истории татарской литературы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На основе литературных памятников научить понимать содержание и особенностей образно-поэтического мышления, образов и символов.используемых поэтами и писателями данного исторического этапа развития художественного освоения окружающего мира.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Развитие навыков литературно-художественного видения действительности.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- Научить анализировать и оценивать литературные произведения.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Изучить этапы развития татарской литературы.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- Изучить биографию поэтов и писателей.  </w:t>
      </w:r>
    </w:p>
    <w:p w:rsidR="00AA79A0" w:rsidRPr="00B64C8F" w:rsidRDefault="00AA79A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</w:t>
      </w:r>
      <w:r w:rsidR="00646A10" w:rsidRPr="00B64C8F">
        <w:rPr>
          <w:rFonts w:ascii="Times New Roman" w:eastAsia="TimesNewRomanPSMT" w:hAnsi="Times New Roman" w:cs="Times New Roman"/>
          <w:lang w:eastAsia="ru-RU"/>
        </w:rPr>
        <w:t xml:space="preserve">Место дисциплины в структуре ОПОП: дисциплина входит в общий гуманитарный и социально-экономический цикл. Осваивается на 2-3 курсе.  </w:t>
      </w:r>
    </w:p>
    <w:p w:rsidR="00646A10" w:rsidRPr="00B64C8F" w:rsidRDefault="00AA79A0" w:rsidP="00AA79A0">
      <w:pPr>
        <w:pStyle w:val="af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3. </w:t>
      </w:r>
      <w:r w:rsidR="00646A10" w:rsidRPr="00B64C8F">
        <w:rPr>
          <w:rFonts w:ascii="Times New Roman" w:eastAsia="TimesNewRomanPSMT" w:hAnsi="Times New Roman" w:cs="Times New Roman"/>
          <w:lang w:eastAsia="ru-RU"/>
        </w:rPr>
        <w:t>Требования к результатам освоения дисциплины Процесс изучения дисциплины направлен на формирование следующих компетенций: ОК 01-ОК09.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 В результате освоения дисциплины студент: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1. должен знать: Историю татарского народа.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должен уметь: Анализировать художественные произведения.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 должен владеть: Знаниями по теории литературы. Знаниями по фольклору.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4. должен демонстрировать способность и готовность: Анализировать эпические, лирические произведения татарских писателей; характеризовать художественный мир писателей и поэтов данного периода, своеобразия их мировоззрения. Владения навыками литературоведческого анализа художественных текстов, самостоятельного исследования литературного процесса.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максимальной учебной нагрузки обучающегося -  135 часов, в том числе: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обязательная аудиторная учебная нагрузка обучающегося  -90 час. 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самостоятельная работа обучающегося -45 часов. </w:t>
      </w:r>
    </w:p>
    <w:p w:rsidR="00646A10" w:rsidRPr="00B64C8F" w:rsidRDefault="00646A10" w:rsidP="0064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форма аттестации – дифференцированный зачет.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AE0368" w:rsidP="00AE03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МАТЕМАТИЧЕСКИЙ И ОБЩИЙ ЕСТЕСТВЕННОНАУЧНЫЙ ЦИКЛ</w:t>
      </w:r>
    </w:p>
    <w:p w:rsidR="0002137B" w:rsidRPr="00B64C8F" w:rsidRDefault="00AE0368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ЕН.01 «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Математика»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дать студентам базовые знания, навыки, терминологию,ознакомление с основными математическими понятиями и практическим применением.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ОПОП: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Учебная дисциплина «Математика» является математической и общейестественнонаучной дисциплиной, в части профессионального цикла (ЕН.01).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самообразованием, осознанно планировать повышение квалификации (ОК 8),.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обязательной части цикла обучающийся должен уметь</w:t>
      </w:r>
      <w:r w:rsidRPr="00B64C8F">
        <w:rPr>
          <w:rFonts w:ascii="Times New Roman" w:eastAsia="TimesNewRomanPSMT" w:hAnsi="Times New Roman" w:cs="Times New Roman"/>
          <w:bCs/>
          <w:i/>
          <w:iCs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решать прикладные задачи в области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/>
          <w:i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  <w:r w:rsidRPr="00B64C8F">
        <w:rPr>
          <w:rFonts w:ascii="Times New Roman" w:eastAsia="TimesNewRomanPSMT" w:hAnsi="Times New Roman" w:cs="Times New Roman"/>
          <w:bCs/>
          <w:i/>
          <w:iCs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значение математики в профессиональной деятельности и при освоении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образовательной программы;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математические методы решения прикладных задач в области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понятия и методы математического анализа, дискретной математики,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теории вероятностей и математической статистики;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основы интегрального и дифференциального исчисления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- 102 часов, в том числе: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- 68 часа;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- 34 часов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9A2882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ЕН.02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«Экологические основы природопользования»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1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систематизация экологических знаний и изучение основ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природопользования с экологической точки зрения, экологическое воспитание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«Экологические основы природопользования» относится к базовой части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математического и естественно-научного цикла (ЕН.02)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«Экологические основы природопользования» обучающиеся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используют знания, умения и навыки, способы деятельности и установки, сформированные в ходе изучения предметов  «Биология», «География».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«Экологические основы природопользования» является необходимой основой для последующего изучения дисциплин профессиональных модулей: ПМ.02.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Эксплуатация сельскохозяйственной техники; ПМ.04. Управление работами машинно-тракторного парка сельскохозяйственной организации.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 xml:space="preserve">3.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Требования к результатам освоения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 8),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анализировать и прогнозировать экологические последствия различных видов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соблюдать регламенты по экологической безопасности в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особенности взаимодействия общества и природы, основные источники техногенного воздействия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 окружающую среду;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 условиях устойчивого развития экосистем и возможных причинах возникновения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экологического кризиса;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и методы рационального природопользования;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основные источники техногенного воздействия на окружающую среду;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принципы размещения производств различного типа;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основные группы отходов, их источники и масштабы образования;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основные способы предотвращения и улавливания промышленных отходов, методы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очистки, правила и порядок переработки, обезвреживания и захоронения промышленных отходов;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методы экологического регулирования;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понятие и принципы мониторинга окружающей среды;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правовые и социальные вопросы природопользования и экологической безопасности;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и правила международного сотрудничества в области природопользования и охраны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окружающей среды;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природоресурсный потенциал Российской Федерации;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охраняемые природные территории;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производственного экологического контроля;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условия устойчивого состояния экосистем.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- 72 часов, в том числе: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- 48 часа;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- 24 часов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9A2882" w:rsidP="009A28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ПРОФЕССИОНАЛЬНЫЙ ЦИКЛ</w:t>
      </w:r>
      <w:r w:rsidR="00B64C8F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 </w:t>
      </w:r>
    </w:p>
    <w:p w:rsidR="0002137B" w:rsidRPr="00B64C8F" w:rsidRDefault="009A2882" w:rsidP="009A28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ОБЩЕПРОФЕССИОНАЛЬНЫЕ ДИСЦИПЛИНЫ</w:t>
      </w:r>
    </w:p>
    <w:p w:rsidR="0002137B" w:rsidRPr="00B64C8F" w:rsidRDefault="009A2882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ОП.01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«Инженерная графика»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выработка знаний, умений и навыков, необходимых студентам длявыполнения и чтения технических чертежей, выполнения эскизов деталей, составленияконструкторской и технической документации.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«Инженерная графика» является дисциплиной базового уровня ипредставлена в структуре основной профессиональной образовательной программы поспециальности 35.02.07 Механизация сельского хозяйства в цикле общепрофессиональных</w:t>
      </w:r>
      <w:r w:rsidR="00B37AC5" w:rsidRPr="00B64C8F">
        <w:rPr>
          <w:rFonts w:ascii="Times New Roman" w:eastAsia="TimesNewRomanPSMT" w:hAnsi="Times New Roman" w:cs="Times New Roman"/>
          <w:lang w:eastAsia="ru-RU"/>
        </w:rPr>
        <w:t xml:space="preserve"> дисциплин (ОП</w:t>
      </w:r>
      <w:r w:rsidRPr="00B64C8F">
        <w:rPr>
          <w:rFonts w:ascii="Times New Roman" w:eastAsia="TimesNewRomanPSMT" w:hAnsi="Times New Roman" w:cs="Times New Roman"/>
          <w:lang w:eastAsia="ru-RU"/>
        </w:rPr>
        <w:t>.01).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«Инженерная графика» студенты используют знания,умения, навыки, сформированные в ходе изучения предметов «Черчение» на предыдущемуровне образования.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«Инженерная графика» является необходимой основой дляпоследующего изучения профессиональных модулей ПМ.02 «Эксплуатация сельскохозяйственной техники», ПМ.03 «Техническое обслуживание и диагностированиенеисправностей сельскохозяйственных машин и механизмов; ремонт отдельных деталей иузлов».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дляэффективного выполнения профессиональных задач, профессионального и личностногоразвития.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впрофессиональной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в команде, эффективно общаться с коллегами,руководством,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2.1. Определять рациональный состав агрегатов и их эксплуатационные показатели.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2.2. Комплектовать машинно-тракторный агрегат.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3.2. Проводить диагностирование неисправностей сельскохозяйственных машин имеханизмов.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4.5. Вести утвержденную учетно-отчетную документацию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читать конструкторскую и технологическую документацию по профилю специальности;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комплексные чертежи геометрических тел и проекции точек, лежащих на ихповерхности, в ручной и машинной графике;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эскизы, технические рисунки и чертежи деталей, их элементов, узлов в ручной и машинной графике;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графические изображения технологического оборудования и технологических схем в ручной и машинной графике;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оформлять проектно-конструкторскую, технологическую и другую техническуюдокументацию в соответствии с действующей нормативной базой;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правила чтения конструкторской и технологической документации;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способы графического представления объектов, пространственных образов,технологического оборудования и схем;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законы, методы и приемы проекционного черчения;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требования государственных стандартов Единой системы конструкторской документации(ЕСКД) и Единой системы технологической документации (ЕСТД);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правила выполнения чертежей, технических рисунков, эскизов и схем;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технику и принципы нанесения размеров;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классы точности и их обозначение на чертежах;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типы и назначение спецификаций, правила их чтения и составления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- 144 часов, в том числе: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- 96 часа;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- 48 часов</w:t>
      </w:r>
    </w:p>
    <w:p w:rsidR="009A2882" w:rsidRPr="00B64C8F" w:rsidRDefault="009A2882" w:rsidP="009A28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9A2882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ОП.02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«Техническая механика»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Изучение общих законов равновесия и движения материальных точек и твердых тел, изучение методов расчета элементов конструкций на прочность, жесткость и устойчивость при различных видах деформации, изучение устройства, принципа действия, области применения, основ расчета и проектирования деталей машин и механизмов общего назначения.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Учебная дисциплина «Техническая механика» является общепрофессиональной дисциплиной, в ча</w:t>
      </w:r>
      <w:r w:rsidR="00DF7E66" w:rsidRPr="00B64C8F">
        <w:rPr>
          <w:rFonts w:ascii="Times New Roman" w:eastAsia="TimesNewRomanPSMT" w:hAnsi="Times New Roman" w:cs="Times New Roman"/>
          <w:lang w:eastAsia="ru-RU"/>
        </w:rPr>
        <w:t>сти профессионального цикла (ОП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>.02</w:t>
      </w:r>
      <w:r w:rsidRPr="00B64C8F">
        <w:rPr>
          <w:rFonts w:ascii="Times New Roman" w:eastAsia="TimesNewRomanPSMT" w:hAnsi="Times New Roman" w:cs="Times New Roman"/>
          <w:lang w:eastAsia="ru-RU"/>
        </w:rPr>
        <w:t>) ФГОС специальности 35.02.07Механизация 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Изучение программы основано на знаниях студентами материала дисциплин: Физика,Математика в соответствии с программами специальности. Полученные знания и навыкинеобходимы при изучении дисциплин профессиональных модулей Разработка и эксплуатация машин, приборов и аппаратов.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самообразованием, осознанно планировать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 xml:space="preserve"> повышение квалификации (ОК 8),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ориентироваться в условиях частой смены технологий в профессиональной деятельности(ОК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имеханизмов 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читать кинематические схемы;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расчет и проектировать детали и сборочные единицы общего назначения;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сборочно-разборочные работы в соответствии с характером соединенийдеталей и сборочных единиц;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напряжения в конструкционных элементах;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производить расчеты элементов конструкций на прочность, жесткость и устойчивость;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передаточное отношение;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машин и механизмов, принцип действия, кинематические и динамическиехарактеристики;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типы кинематических пар;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типы соединений деталей и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сборочные единицы и детали;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характер соединения деталей и сборочных единиц;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 взаимозаменяемости;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движений и преобразующие движения механизмы;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передач; их устройство, назначение, преимущества и недостатки, условные обозначения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на схемах;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передаточное отношение и число;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методику расчета элементов конструкций на прочность, жесткость и устойчивость приразличных видах деформации</w:t>
      </w:r>
    </w:p>
    <w:p w:rsidR="00DF7E66" w:rsidRPr="00B64C8F" w:rsidRDefault="00DF7E66" w:rsidP="00DF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DF7E66" w:rsidRPr="00B64C8F" w:rsidRDefault="00DF7E66" w:rsidP="00DF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>бной нагрузки обучающегося - 213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часов, в том числе:</w:t>
      </w:r>
    </w:p>
    <w:p w:rsidR="00DF7E66" w:rsidRPr="00B64C8F" w:rsidRDefault="00DF7E66" w:rsidP="00DF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обязательной аудиторной учебной нагрузки обучающегося - 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>142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часа;</w:t>
      </w:r>
    </w:p>
    <w:p w:rsidR="00DF7E66" w:rsidRPr="00B64C8F" w:rsidRDefault="00DF7E66" w:rsidP="00DF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>ельной работы обучающегося - 71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</w:t>
      </w:r>
    </w:p>
    <w:p w:rsidR="00DF7E66" w:rsidRPr="00B64C8F" w:rsidRDefault="00DF7E66" w:rsidP="00DF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D422AC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ОП.03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«Материаловедение»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1.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научиться применять основные методы управления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конструкционной прочностью материалов и проводить обоснованный выбор материала для изделий с учетом условий их эксплуатации.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Дисциплина Материаловедение является частью основной профессиональнойобразовательной программой в соответствии с ФГОС по специальности 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>35.02.07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«Материаловедение» обучающиеся используют знания, умения, навыки, сформированные в ходе изучения предметов «Химия», «Физика». Освоение дисциплины является необходимой основой для последующего изучения дисциплины «Метрология, стандартизация и подтверждение качества», а также профессионального модуля ПМ.01 «Подготовка машин, механизмов, установок, приспособлений к работе, комплектование сборочных единиц».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 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 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самообразованием, осознанно планировать</w:t>
      </w:r>
      <w:r w:rsidR="00D422AC" w:rsidRPr="00B64C8F">
        <w:rPr>
          <w:rFonts w:ascii="Times New Roman" w:eastAsia="TimesNewRomanPSMT" w:hAnsi="Times New Roman" w:cs="Times New Roman"/>
          <w:lang w:eastAsia="ru-RU"/>
        </w:rPr>
        <w:t xml:space="preserve"> повышение квалификации (ОК 8),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распознавать и классифицировать конструкционные и сырьевые материалы - по внешнему виду,происхождению, свойствам;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подбирать материалы по их назначению и условиям эксплуатации для выполнения работ;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выбирать и расшифровывать марки конструкционных материалов;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твердость металлов;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режимы отжига, закалки и отпуска стали;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подбирать способы и режимы обработки металлов (литьем, давлением, сваркой, резанием и др.)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изготовления различных деталей;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виды конструкционных и сырьевых металлических и неметаллических материалов;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классификацию, свойства, маркировку и область применения конструкционных материалов,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их выбора для применения в производстве;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сведения о назначении и свойствах металлов и сплавов, о технологии их производства;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особенности строения металлов и их сплавов, закономерности процессов кристаллизации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структурообразования;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обработки металлов и сплавов;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сущность технологических процессов литья, сварки, обработки металлов давлением и резанием;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основы термообработки металлов;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способы защиты металлов от коррозии;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требования к качеству обработки деталей;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износа деталей и узлов;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особенности строения, назначения и свойства различных групп неметаллических материалов;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характеристики топливных, смазочных, абразивных материалов и специальных жидкостей;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классификацию и марки масел;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эксплуатационные свойства различных видов топлива;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правила хранения топлива, смазочных материалов и специальных жидкостей;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классификацию и способы получения композиционных материалов.</w:t>
      </w:r>
    </w:p>
    <w:p w:rsidR="00D422AC" w:rsidRPr="00B64C8F" w:rsidRDefault="00D422AC" w:rsidP="00D4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D422AC" w:rsidRPr="00B64C8F" w:rsidRDefault="00D422AC" w:rsidP="00D4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- 120 часов, в том числе:</w:t>
      </w:r>
    </w:p>
    <w:p w:rsidR="00D422AC" w:rsidRPr="00B64C8F" w:rsidRDefault="00D422AC" w:rsidP="00D4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обязательной аудиторной учебной нагрузки обучающегося - </w:t>
      </w:r>
      <w:r w:rsidR="00134466" w:rsidRPr="00B64C8F">
        <w:rPr>
          <w:rFonts w:ascii="Times New Roman" w:eastAsia="TimesNewRomanPSMT" w:hAnsi="Times New Roman" w:cs="Times New Roman"/>
          <w:lang w:eastAsia="ru-RU"/>
        </w:rPr>
        <w:t>80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часа;</w:t>
      </w:r>
    </w:p>
    <w:p w:rsidR="00D422AC" w:rsidRPr="00B64C8F" w:rsidRDefault="00D422AC" w:rsidP="00D4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самостоятельной работы обучающегося - </w:t>
      </w:r>
      <w:r w:rsidR="00134466" w:rsidRPr="00B64C8F">
        <w:rPr>
          <w:rFonts w:ascii="Times New Roman" w:eastAsia="TimesNewRomanPSMT" w:hAnsi="Times New Roman" w:cs="Times New Roman"/>
          <w:lang w:eastAsia="ru-RU"/>
        </w:rPr>
        <w:t>40</w:t>
      </w:r>
      <w:r w:rsidRPr="00B64C8F">
        <w:rPr>
          <w:rFonts w:ascii="Times New Roman" w:eastAsia="TimesNewRomanPSMT" w:hAnsi="Times New Roman" w:cs="Times New Roman"/>
          <w:lang w:eastAsia="ru-RU"/>
        </w:rPr>
        <w:t xml:space="preserve"> часов</w:t>
      </w:r>
    </w:p>
    <w:p w:rsidR="00D422AC" w:rsidRPr="00B64C8F" w:rsidRDefault="00D422AC" w:rsidP="00D4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форма промежуточной аттестации – </w:t>
      </w:r>
      <w:r w:rsidR="00134466" w:rsidRPr="00B64C8F">
        <w:rPr>
          <w:rFonts w:ascii="Times New Roman" w:eastAsia="TimesNewRomanPSMT" w:hAnsi="Times New Roman" w:cs="Times New Roman"/>
          <w:lang w:eastAsia="ru-RU"/>
        </w:rPr>
        <w:t xml:space="preserve">дифферецированный зачет 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lang w:eastAsia="ru-RU"/>
        </w:rPr>
      </w:pPr>
    </w:p>
    <w:p w:rsidR="0002137B" w:rsidRPr="00B64C8F" w:rsidRDefault="00134466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ОП.04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«Электротехника и электронная техника»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1.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формирование знаний по электротехнике и электронной технике с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целью применения их в сельскохозяйственном производстве.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«Электротехника и электронная техника» относится к профессиональному циклу (ОП.04) основной образовательной программы по специальности 35.02.07 Механизация сельского хозяйства.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«Электротехника и электронная техника» обучающиеся используют знания, умения и навыки, способы деятельности и установки, сформированные в ходе изучения предметов «Физика», «Математика», «Безопасность жизнедеятельности», «Материаловедение».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«Электротехника и электронная техника» является необходимой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основой для дальнейшего изучения дисциплин профессиональных модулей «Подготовка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машин, механизмов, установок, приспособлений к работе, комплектование сборочных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единиц», «Эксплуатация сельскохозяйственной техники», «Техническое обслуживание и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диагностирование неисправностей сельскохозяйственных машин и механизмов; ремонт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отдельных деталей и узлов».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3.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Требования к результатам освоения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Общих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Понимать сущность и социальную значимость своей будущей профессии, проявлять к ней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устойчивый интерес (ОК 1).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Организовывать собственную деятельность, выбирать типовые методы и способы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 (ОК 2).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Принимать решения в стандартных и нестандартных ситуациях и нести за них ответственность (ОК 3).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 4).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Использовать информационно-коммуникационные технологии в профессиональной деятельности (ОК 5).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Работать в коллективе и команде, эффективно общаться с коллегами, руководством,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потребителями (ОК 6).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Брать на себя ответственность за работу членов команды (подчиненных), за результат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заданий (ОК 7).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 8).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Ориентироваться в условиях частой смены технологий в профессиональной деятельности (ОК 9).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Профессиональных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регулировку узлов, систем и механизмов двигателя и приборов электрооборудования (ПК.1.1.).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рабочее и вспомогательное оборудование тракторов и автомобилей (ПК 1.6.).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техническое обслуживание сельскохозяйственных машин и механизмов (ПК.3.1.).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Проводить диагностирование неисправностей сельскохозяйственных машин и механизмов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(ПК.3.2.).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Осуществлять технологический процесс ремонта отдельных деталей и узлов машин и механизмов (ПК.3.3).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основные законы и принципы теоретической электротехники и электронной техники в профессиональной деятельности;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читать принципиальные, электрические и монтажные схемы;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рассчитывать параметры электрических, магнитных цепей;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пользоваться электроизмерительными приборами и приспособлениями;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подбирать устройства электронной техники, электрические приборы и оборудование с определенными параметрами и характеристиками;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собирать электрические схемы;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способы получения, передачи и использования электрической энергии;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электротехническую терминологию;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основные законы электротехники;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характеристики и параметры электрических и магнитных полей;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свойства проводников, полупроводников, электроизоляционных, магнитных материалов;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основы теории электрических машин, принцип работы типовых электрических устройств;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методы расчета и измерения основных параметров электрических, магнитных цепей;</w:t>
      </w:r>
    </w:p>
    <w:p w:rsidR="0002137B" w:rsidRPr="00B64C8F" w:rsidRDefault="0002137B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действия, устройство, основные характеристики электротехнических и электронных устройств и приборов;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принципы выбора электрических и электронных устройств и приборов, составления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электрических и электронных цепей;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правила эксплуатации электрооборудования</w:t>
      </w:r>
    </w:p>
    <w:p w:rsidR="00134466" w:rsidRPr="00B64C8F" w:rsidRDefault="00134466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34466" w:rsidRPr="00B64C8F" w:rsidRDefault="00134466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- 120 часов, в том числе:</w:t>
      </w:r>
    </w:p>
    <w:p w:rsidR="00134466" w:rsidRPr="00B64C8F" w:rsidRDefault="00134466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- 80 часа;</w:t>
      </w:r>
    </w:p>
    <w:p w:rsidR="00134466" w:rsidRPr="00B64C8F" w:rsidRDefault="00134466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- 40 часов</w:t>
      </w:r>
    </w:p>
    <w:p w:rsidR="00134466" w:rsidRPr="00B64C8F" w:rsidRDefault="00134466" w:rsidP="001344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134466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ОП.05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«Основы гидравлики и теплотехники»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научить выпускника использовать гидравлические устройства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тепловые установки в производстве.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гидравлики и теплотехники» относится к дисциплинам</w:t>
      </w:r>
      <w:r w:rsidR="004B63D5" w:rsidRPr="00B64C8F">
        <w:rPr>
          <w:rFonts w:ascii="Times New Roman" w:eastAsia="TimesNewRomanPSMT" w:hAnsi="Times New Roman" w:cs="Times New Roman"/>
          <w:lang w:eastAsia="ru-RU"/>
        </w:rPr>
        <w:t xml:space="preserve"> </w:t>
      </w: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профессионального цикла (ОП. 05) Федерального образовательного стандарта</w:t>
      </w:r>
      <w:r w:rsidR="004B63D5" w:rsidRPr="00B64C8F">
        <w:rPr>
          <w:rFonts w:ascii="Times New Roman" w:eastAsia="TimesNewRomanPSMT" w:hAnsi="Times New Roman" w:cs="Times New Roman"/>
          <w:lang w:eastAsia="ru-RU"/>
        </w:rPr>
        <w:t xml:space="preserve"> </w:t>
      </w:r>
      <w:r w:rsidRPr="00B64C8F">
        <w:rPr>
          <w:rFonts w:ascii="Times New Roman" w:eastAsia="TimesNewRomanPSMT" w:hAnsi="Times New Roman" w:cs="Times New Roman"/>
          <w:lang w:eastAsia="ru-RU"/>
        </w:rPr>
        <w:t>специальности 35.02.07 Механизация 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«Основы гидравлики и теплотехники» обучающие</w:t>
      </w:r>
      <w:r w:rsidR="004B63D5" w:rsidRPr="00B64C8F">
        <w:rPr>
          <w:rFonts w:ascii="Times New Roman" w:eastAsia="TimesNewRomanPSMT" w:hAnsi="Times New Roman" w:cs="Times New Roman"/>
          <w:lang w:eastAsia="ru-RU"/>
        </w:rPr>
        <w:t xml:space="preserve"> </w:t>
      </w:r>
      <w:r w:rsidRPr="00B64C8F">
        <w:rPr>
          <w:rFonts w:ascii="Times New Roman" w:eastAsia="TimesNewRomanPSMT" w:hAnsi="Times New Roman" w:cs="Times New Roman"/>
          <w:lang w:eastAsia="ru-RU"/>
        </w:rPr>
        <w:t>используют знания, умения, навыки и способы действия, сформированные в ходе изученияпредмета «Физика», «Техническая механика», «Электротехника и электронная техника».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Освоение дисциплины «Основы гидравлики и теплотехники» является необходимойосновой для последующего изучения дисциплин «Основы зоотехнии», «Систематехнического обслуживания и ремонта сельскохозяйственных машин и механизмов»,«Технологические процессы ремонтного производства», «Технологии механизированныхработ в животноводстве», «Подготовка тракторов и сельскохозяйственных машин к работе».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элементов следующихкомпетенций в соответствии с ФГОС СПО по данной специальности: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-понимать сущность и социальную значимость своей будущей профессии, проявлять к ней устойчивый интерес (ОК-1);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(ОК-2);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 ответственность (ОК-3);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(ОК-4);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профессиональнойдеятельности (ОК-5);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руководством,потребителями (ОК-6);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результатвыполнения заданий (ОК-7);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 (ОК-8);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 (ОК-9);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(ПК-1.1);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(ПК-1.2);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(ПК-1.3);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(ПК-1.4);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(ПК-1.5);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(ПК-1.6);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(ПК-2.1);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(ПК-2.2);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(ПК-2.3);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(ПК-2.4);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механизмов(ПК-3.1);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имеханизмов (ПК-3.2);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(ПК-3.3);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(ПК-3.4);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(ПК-4.1);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(ПК-4.2);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(ПК-4.3);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(ПК-4.4);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(ПК-4.5).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освоения учебной дисциплины обучающийся должен: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гидравлические устройства и тепловые установки в производстве;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законы гидростатики, кинематики и динамики движущихся потоков;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особенности движения жидкостей и газов по трубам (трубопроводам);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положения теории подобия гидродинамических и теплообменных процессов;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законы термодинамики;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характеристики термодинамических процессов и тепломассообмена;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принципы работы гидравлических машин и систем, их применение;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виды и характеристики насосов и вентиляторов;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принципы работы теплообменных аппаратов, их применение.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- 90 часов, в том числе: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- 60 часа;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- 30 часов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DB56FB" w:rsidP="00DB56FB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ОП.06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«Основы агрономии»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1. 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дать основы знаний и умений по циклу агрономических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агрономии» является дисциплиной базового уровня (ОП.06) ипредставлена в структуре основной профессиональной образовательной программы поспециальности 35.02.07 Механизация сельского хозяйства в цикле общепрофессиональныхдисциплин.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«Основы агрономии» обучающиеся используют знания, умения, навыки, сформированные в ходе изучения предметов «Химия», «Биология» на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предыдущем уровне образования.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«Основы агрономии» является необходимой основой для последующего изучения профессионального модуля «Технология механизированных работ в растениеводстве».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 ответственность (ОК 3.);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 (ОК 9.);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особенности выращивания отдельных сельскохозяйственных культур с учетом их биологических особенностей;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культурные растения;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их происхождение и одомашнивание;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возможности хозяйственного использования культурных растений;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традиционные и современные агротехнологии (системы обработки почвы; зональные системы земледелия; технологии возделывания основных сельскохозяйственных культур;приемы и методы растениеводства).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- 81 часов, в том числе: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- 54 часа;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- 27 часов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1E60BA" w:rsidRPr="00B64C8F" w:rsidRDefault="001E60BA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DB56FB" w:rsidP="00DB56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ОП.07</w:t>
      </w:r>
      <w:r w:rsidR="0002137B" w:rsidRPr="00B64C8F">
        <w:rPr>
          <w:rFonts w:ascii="Times New Roman" w:eastAsia="Times New Roman" w:hAnsi="Times New Roman" w:cs="Times New Roman"/>
          <w:b/>
          <w:bCs/>
          <w:lang w:eastAsia="ru-RU"/>
        </w:rPr>
        <w:t>«Основы зоотехнии»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 New Roman" w:hAnsi="Times New Roman" w:cs="Times New Roman"/>
          <w:b/>
          <w:bCs/>
          <w:lang w:eastAsia="ru-RU"/>
        </w:rPr>
        <w:t xml:space="preserve">1. </w:t>
      </w:r>
      <w:r w:rsidRPr="00B64C8F">
        <w:rPr>
          <w:rFonts w:ascii="Times New Roman" w:eastAsia="Times New Roman" w:hAnsi="Times New Roman" w:cs="Times New Roman"/>
          <w:bCs/>
          <w:lang w:eastAsia="ru-RU"/>
        </w:rPr>
        <w:t xml:space="preserve">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систематизированных знаний по Основам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зоотехнии.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зоотехнии» относится к базовой части профессионального цикла (ОП.07) основной образовательной программы по специальности 35.02.07 Механизация 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«Основы зоотехнии» обучающиеся используют знания, умения, навыки, способы деятельности и установки, сформированные в ходе изученияпредмета «Биология» на предыдущем уровне образования.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«Основы зоотехнии» является необходимой основой для пос</w:t>
      </w:r>
      <w:r w:rsidR="00DB56FB" w:rsidRPr="00B64C8F">
        <w:rPr>
          <w:rFonts w:ascii="Times New Roman" w:eastAsia="TimesNewRomanPSMT" w:hAnsi="Times New Roman" w:cs="Times New Roman"/>
          <w:lang w:eastAsia="ru-RU"/>
        </w:rPr>
        <w:t>ледующего изучения дисциплины «</w:t>
      </w:r>
      <w:r w:rsidRPr="00B64C8F">
        <w:rPr>
          <w:rFonts w:ascii="Times New Roman" w:eastAsia="TimesNewRomanPSMT" w:hAnsi="Times New Roman" w:cs="Times New Roman"/>
          <w:lang w:eastAsia="ru-RU"/>
        </w:rPr>
        <w:t>Технология механизированных работ в животноводстве»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lastRenderedPageBreak/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подготавливать </w:t>
      </w:r>
      <w:r w:rsidRPr="00B64C8F">
        <w:rPr>
          <w:rFonts w:ascii="Times New Roman" w:eastAsia="Times New Roman" w:hAnsi="Times New Roman" w:cs="Times New Roman"/>
          <w:lang w:eastAsia="ru-RU"/>
        </w:rPr>
        <w:t xml:space="preserve">почвообрабатывающие машины </w:t>
      </w:r>
      <w:r w:rsidRPr="00B64C8F">
        <w:rPr>
          <w:rFonts w:ascii="Times New Roman" w:eastAsia="TimesNewRomanPSMT" w:hAnsi="Times New Roman" w:cs="Times New Roman"/>
          <w:lang w:eastAsia="ru-RU"/>
        </w:rPr>
        <w:t>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виды и породы сельскохозяйственных животных;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научные основы разведения и кормления животных;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системы и способы содержания, кормления и ухода за сельскохозяйственными животными, их разведения;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 xml:space="preserve">- </w:t>
      </w:r>
      <w:r w:rsidRPr="00B64C8F">
        <w:rPr>
          <w:rFonts w:ascii="Times New Roman" w:eastAsia="TimesNewRomanPSMT" w:hAnsi="Times New Roman" w:cs="Times New Roman"/>
          <w:lang w:eastAsia="ru-RU"/>
        </w:rPr>
        <w:t>основные технологии производства продукции животноводства;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методы содержания, кормления и разведения сельскохозяйственных животных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разных видов и пород в различных климатических и иных условиях;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методы производства продукции животноводства;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- 81 часов, в том числе: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- 54 часа;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- 27 часов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lang w:eastAsia="ru-RU"/>
        </w:rPr>
        <w:t>ОП.08</w:t>
      </w:r>
      <w:r w:rsidR="0002137B" w:rsidRPr="00B64C8F">
        <w:rPr>
          <w:rFonts w:ascii="Times New Roman" w:eastAsia="Times New Roman" w:hAnsi="Times New Roman" w:cs="Times New Roman"/>
          <w:b/>
          <w:bCs/>
          <w:lang w:eastAsia="ru-RU"/>
        </w:rPr>
        <w:t>«Информационные технологии в профессиональной деятельности»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дать студентам базовые знания, навыки, терминологию, кругозори уверенность, которые помогут им понимать и оценивать многоплановую роль информационных технологий в их будущей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lastRenderedPageBreak/>
        <w:t>2. Место дисциплины в структуре ОПОП: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Учебная дисциплина «Информационные технологии в про</w:t>
      </w:r>
      <w:r w:rsidR="002831CD" w:rsidRPr="00B64C8F">
        <w:rPr>
          <w:rFonts w:ascii="Times New Roman" w:eastAsia="TimesNewRomanPSMT" w:hAnsi="Times New Roman" w:cs="Times New Roman"/>
          <w:lang w:eastAsia="ru-RU"/>
        </w:rPr>
        <w:t>фессиональной деятельности» (ОП</w:t>
      </w:r>
      <w:r w:rsidRPr="00B64C8F">
        <w:rPr>
          <w:rFonts w:ascii="Times New Roman" w:eastAsia="TimesNewRomanPSMT" w:hAnsi="Times New Roman" w:cs="Times New Roman"/>
          <w:lang w:eastAsia="ru-RU"/>
        </w:rPr>
        <w:t>.08), является общепрофессиональной дисциплиной, в части профессионального цикла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Изучение дисциплины «Информационные технологии» основано на знании студентамиматериалов дисциплин «Информатика и ИКТ» в соответствии с программами специальности.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Полученные знания необходимы студентам при выработке критического подхода киспользованию возможностей информационных технологий в будущей профессиональной деятельности и умении выдвигать технически обоснованные требования к информационным системам.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Понимать сущность и социальную значимость своей будущей профессии, проявлять кней устойчивый интерес. ОК 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Организовывать собственную деятельность, выбирать типовые методы и способывыполнения профессиональных задач, оценивать их эффективность и качество. ОК 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Принимать решения в стандартных и нестандартных ситуациях и нести за нихответственность. ОК 3.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Осуществлять поиск и использование информации, необходимой для эффективноговыполнения профессиональных задач, профессионального и личностного развития. ОК 4.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Использовать информационно-коммуникационные технологии в профессиональнойдеятельности. ОК 5.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Работать в коллективе и команде, эффективно общаться с коллегами, руководством,потребителями.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Брать на себя ответственность за работу членов команды (подчиненных), за результатвыполнения заданий. ОК 7.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 ОК 8.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Ориентироваться в условиях частой смены технологий в профессиональнойдеятельности. ОК 9.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регулировку узлов, систем и механизмов двигателя и приборов электрооборудования. ПК 1.1.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почвообрабатывающие машины. ПК 1.2.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посевные, посадочные машины и машины для ухода за посевами. ПК1.3.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уборочные машины. ПК 1.4.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машины и оборудование для обслуживания животноводческих ферм,комплексов и птицефабрик. ПК 1.5.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Подготавливать рабочее и вспомогательное оборудование тракторов и автомобилей. ПК1.6.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Определять рациональный состав агрегатов и их эксплуатационные показатели. ПК 2.1.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Комплектовать машинно-тракторный агрегат. ПК 2.2.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Проводить работы на машинно-тракторном агрегате. ПК 2.3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механизированные сельскохозяйственные работы. ПК 2.4.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Выполнять техническое обслуживание сельскохозяйственных машин и механизмов. ПК 3.1.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Проводить диагностирование неисправностей сельскохозяйственных машин и механизмов. ПК 3.2.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Осуществлять технологический процесс ремонта отдельных деталей и узлов машин и механизмов. ПК 3.3.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Обеспечивать режимы консервации и хранения сельскохозяйственной техники. ПК 3.4.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Участвовать в планировании основных показателей машинно-тракторного парка сельскохозяйственной организации. ПК 4.1.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Планировать выполнение работ исполнителями. ПК 4.2.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Организовывать работу трудового коллектива. ПК 4.3.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Контролировать ход и оценивать результаты выполнения работ исполнителями. ПК 4.4.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Вести утвержденную учетно-отчетную документацию. ПК 4.5.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 New Roman" w:hAnsi="Times New Roman" w:cs="Times New Roman"/>
          <w:bCs/>
          <w:lang w:eastAsia="ru-RU"/>
        </w:rPr>
        <w:t>знать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понятия автоматизированной обработки информации;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общий состав и структуру персональных компьютеров и вычислительных систем,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состав, функции и возможности использования информационных и телекоммуникационных технологий в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методы и средства сбора, обработки, хранения, передачи и накопления информации;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базовые системные программные продукты и пакеты прикладных программ в областипрофессиональной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методы и приемы обеспечения информационной безопасности;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технологии сбора, размещения, хранения, накопления, преобразования ипередачи данных в профессионально ориентированных информационных системах;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в профессиональной деятельности различные виды программного обеспечения, в т.ч. специального;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применять компьютерные и телекоммуникационные средства </w:t>
      </w:r>
      <w:r w:rsidR="001E60BA" w:rsidRPr="00B64C8F">
        <w:rPr>
          <w:rFonts w:ascii="Times New Roman" w:eastAsia="TimesNewRomanPSMT" w:hAnsi="Times New Roman" w:cs="Times New Roman"/>
          <w:lang w:eastAsia="ru-RU"/>
        </w:rPr>
        <w:t>в профессиональной деятельности.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- 96 часов, в том числе: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- 64 часа;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- 32 часов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8B0336" w:rsidRPr="00B64C8F" w:rsidRDefault="008B0336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ОП.09 </w:t>
      </w:r>
      <w:r w:rsidR="001E60BA" w:rsidRPr="00B64C8F">
        <w:rPr>
          <w:rFonts w:ascii="Times New Roman" w:eastAsia="TimesNewRomanPSMT" w:hAnsi="Times New Roman" w:cs="Times New Roman"/>
          <w:b/>
          <w:bCs/>
          <w:lang w:eastAsia="ru-RU"/>
        </w:rPr>
        <w:t>«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Метрология, стандартизация и подтверждение качества</w:t>
      </w:r>
      <w:r w:rsidR="001E60BA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» 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знаний об основах стандартизации, сертификации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продукции и подтверждение качества.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«Метрология, стандартизация и подтверждение качества» относится кобязательной части профессионального цикла (ОП.09) ФГОС специальности 35.02.07Механизация 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«Метрология, стандартизация и подтверждение качества» являетсянеобходимой основой для последующего изучения дисциплин «Тракторы, автомобили»,«Сельскохозяйственные машины», «Эксплуатация сельскохозяйственной техники».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1.1. Выполнять регулировку узлов, систем и механизмов двигателя и приборовэлектрооборудования.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1.2. Подготавливать почвообрабатывающие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1.3. Подготавливать посевные, посадочные машины и машины для ухода за посевами.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1.4. Подготавливать уборочные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1.5. Подготавливать машины и оборудование для обслуживания животноводческих ферм, комплексов и птицефабрик.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1.6. Подготавливать рабочее и вспомогательное оборудование тракторов и автомобилей.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2.1. Определять рациональный состав агрегатов и их эксплуатационные показатели.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2.2. Комплектовать машинно-тракторный агрегат.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2.3. Проводить работы на машинно-тракторном агрегате.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2.4. Выполнять механизированные сельскохозяйственные работы.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3.1. Выполнять техническое обслуживание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3.2. Проводить диагностирование неисправностей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ПК 3.3. Осуществлять технологический процесс ремонта отдельных деталей и узлов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3.4. Обеспечивать режимы консервации и хранения сельскохозяйственной техники.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4.1. Участвовать в планировании основных показателей машинно-тракторного паркасельскохозяйственной организации.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4.2. Планировать выполнение работ исполнителями.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4.3. Организовывать работу трудового коллектива.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4.4. Контролировать ход и оценивать результаты выполнения работ исполнителями.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4.5. Вести утвержденную учетно-отчетную документацию.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понятия метрологии;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задачи стандартизации, ее экономическую эффективность;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формы подтверждения качества;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терминологию и единицы измерения величин в соответствии с действующими стандартами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 международной системой единиц СИ;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применять требования нормативных документов к основным видам продукции (услуг) ипроцессов;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оформлять технологическую и техническую документацию в соответствии с действующей нормативной базой;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в профессиональной деятельности документацию систем качества;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приводить несистемные величины измерений в соответствие с действующими стандартами и м</w:t>
      </w:r>
      <w:r w:rsidR="001E60BA" w:rsidRPr="00B64C8F">
        <w:rPr>
          <w:rFonts w:ascii="Times New Roman" w:eastAsia="TimesNewRomanPSMT" w:hAnsi="Times New Roman" w:cs="Times New Roman"/>
          <w:lang w:eastAsia="ru-RU"/>
        </w:rPr>
        <w:t>еждународной системой единиц СИ.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- 87 часов, в том числе: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- 58 часа;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- 29 часов</w:t>
      </w:r>
    </w:p>
    <w:p w:rsidR="001E60BA" w:rsidRPr="00B64C8F" w:rsidRDefault="001E60BA" w:rsidP="001E6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1E60BA" w:rsidRPr="00B64C8F" w:rsidRDefault="001E60BA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ОП.10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«Основы экономики, менеджмента и маркетинга»</w:t>
      </w:r>
    </w:p>
    <w:p w:rsidR="0002137B" w:rsidRPr="00B64C8F" w:rsidRDefault="0002137B" w:rsidP="00FA51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экономики, менеджмента и маркетинга» предназначена для того,чтобы сформировать у выпускника систематизированные знания о предприятии как основном субъекте хозяйствования современной экономики, организационно-экономических основах деятельности и развития в современных рыночных условиях; знания о маркетинге, обосновывать необходимость использования маркетинга на предприятии, освоить концептуальную основу организации маркетинговой деятельности на предприятии.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Задачи дисциплины: изучить организацию производственного процесса, состав ресурсов,показатели их эффективного использования, механизмы ценообразования, формы оплатытруда.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«Основы экономики, менеджмента и маркетинга» является дисциплинойбазового уровня и представлена в структуре основной профессиональной образовательнойпрограммы по специальности 35.02.07 Механизация сельского хозяйства в циклеобщепрофессиональных дисциплин (ОП.10).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обучающиеся используют знания, умения, навыки, способыдеятельности, сформированные в ходе изучения дисциплин «Математика», «Информатика», «Обществознание».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«Основы экономики, менеджмента и маркетинга» являетсяосновой для последующего изучения профессиональных модулей ПМ.04 «Управление работами машинно-тракторного парка сельскохозяйственной организации».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освоение следующих общих компетенций,включающих в себя способность: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освоение следующих профессиональных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компетенций, соответствующих основным видам профессиональной деятельности: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</w:t>
      </w:r>
      <w:r w:rsidR="00C27B68" w:rsidRPr="00B64C8F">
        <w:rPr>
          <w:rFonts w:ascii="Times New Roman" w:eastAsia="TimesNewRomanPSMT" w:hAnsi="Times New Roman" w:cs="Times New Roman"/>
          <w:lang w:eastAsia="ru-RU"/>
        </w:rPr>
        <w:t xml:space="preserve"> </w:t>
      </w:r>
      <w:r w:rsidRPr="00B64C8F">
        <w:rPr>
          <w:rFonts w:ascii="Times New Roman" w:eastAsia="TimesNewRomanPSMT" w:hAnsi="Times New Roman" w:cs="Times New Roman"/>
          <w:lang w:eastAsia="ru-RU"/>
        </w:rPr>
        <w:t>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рассчитывать основные технико-экономические показатели деятельности организации;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применять в профессиональной деятельности приемы делового и управленческого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общения;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анализировать ситуацию на рынке товаров и услуг;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положения экономической теории;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принципы экономической теории;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современное состояние и перспективы развития сельского хозяйства и ветеринарии;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роли и организацию хозяйствующих субъектов в рыночной экономике;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механизмы ценообразования на продукцию (услуги);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формы оплаты труда;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стили управления, виды коммуникации;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принципы делового общения в коллективе;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управленческий цикл;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особенности менеджмента области ветеринарии;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сущность, цели, основные принципы и функции маркетинга, его связь с менеджментом;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формы адаптации производства и сбыта к рыночной ситуации.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- 111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обязательной аудиторной учебной нагрузки обучающегося - 74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- 37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ОП.11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«Правовые основы профессиональной деятельности»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«Правовые основы профессиональной деятельности» предназначена для того, чтобы ознакомить выпускника с основными правами и обязанностями граждан РФ, воспитание правовой культуры и правовой грамотности.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Задачи дисциплины состоят в том, чтобы выпускник имел представление: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 основных факторах, влияющих на становление и развитие проблем организации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 правовом обеспечении профессиональной деятельности и методах их регулирования, которые реализуются в современной государственно-правовой практике;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 типах и формах профессиональной деятельности, принципах организации профессиональной деятельности в органах государственной власти и местного самоуправления, о содержании правового положения личности и т.д.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«Правовые основы профессиональной деятельности» является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дисциплиной базового уровня и представлена в структуре основной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образовательной программы по специальности 35.02.07 Механизация сельского хозяйства 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цикле общепрофессиональных дисциплин (ОП.11).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дисциплины обучающиеся используют знания, умения, навыки,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деятельности, сформированные в ходе изучения дисциплины «Основы права».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дисциплины «Правовые основы профессиональной деятельности» развивает и углубляет знания в области правового обеспечения отношений в сфере предпринимательской деятельности, трудовых отношений и тем самым способствует фундаментальной подготовке студентов для будущей жизнедеятельности.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освоение следующих общих компетенций, включающих в себя способность: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Решать проблемы, оценивать риски и принимать решения в нестандартных ситуациях.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Быть готовым к смене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освоение следующих профессиональных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компетенций, соответствующих основным видам профессиональной деятельности: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нормативно-правовые документы, регламентирующие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профессиональную деятельность;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защищать свои права в соответствии с действующим законодательством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положения Конституции Российской Федерации;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права и свободы человека и гражданина и механизмы их реализации;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-понятие правового регулирования в сфере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законодательные акты и другие нормативные документы, регулирующие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правоотношения в процессе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права и обязанности работников в сфере профессиональной деятельности.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- 54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- 36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- 18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u w:val="single"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ОП.12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«Охрана труда»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1.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Цель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 формирование знаний и умений по общим правовым и организационным вопросам охраны труда, производственной санитарии, технике безопасности и пожарной безопасности.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2.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Место дисциплины структуре ООП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«Охрана труда» относится к инвариантной части профессиональногоцикла, является общепрофессиональной дисциплиной (ОП.12) Федерального государственного образовательного стандарта по специальности 35.02.07 Механизациясельского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базируется на предшествующей подготовке студента по менеджменту, безопасности жизнедеятельности, знаниях общепрофессиональных дисциплин.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Знания и навыки, полученные в рамках дисциплины Охрана труда, необходимы для обобщения знаний, полученных при изучении дисциплин профессионального цикла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последующего использования при освоении профессиональных модулей, в частности учебной и производственной практики.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3. 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Требования к результатам освоения дисциплины</w:t>
      </w:r>
      <w:r w:rsidRPr="00B64C8F">
        <w:rPr>
          <w:rFonts w:ascii="Times New Roman" w:eastAsia="TimesNewRomanPSMT" w:hAnsi="Times New Roman" w:cs="Times New Roman"/>
          <w:lang w:eastAsia="ru-RU"/>
        </w:rPr>
        <w:t>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 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принимать решения в стандартных и нестандартных ситуациях и нести за них 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 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 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самообразованием, осознанно планировать повышение квалификации (ОК 8),.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имеханизмов (ПК 3.2.),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 3.3.),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 сельскохозяйственной организации (ПК 4.1.),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выявлять опасные и вредные производственные труда факторы и соответствующие им риски,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связанные с прошлыми, настоящими или планируемыми видами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средства коллективной и индивидуальной защиты в соответствии с характером выполняемой профессиональной деятельности;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разъяснять подчиненным работникам (персоналу) содержание установленных требований охраны труда;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навыки, необходимые для достижения требуемого уровня безопасности труда;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документацию установленного образца по охране труда, соблюдать сроки ее заполнения и условия хранения;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системы управления охраной труда в организации; 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обязанности работников в области охраны труда;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возможные последствия несоблюдения технологических процессов и производственныхинструкций подчиненными работниками (персоналом);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порядок и периодичность инструктирования подчиненных работников (персонала);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порядок хранения и использования средств коллективной и индивидуальной защиты;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порядок проведения аттестации рабочих мест по условиям труда, в т.ч. методику оценкиусловий труда и травмобезопасности.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- 48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- 32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- 16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2831CD" w:rsidP="002831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ОП.13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«Безопасность жизнедеятельности»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дисциплины: </w:t>
      </w:r>
      <w:r w:rsidRPr="00B64C8F">
        <w:rPr>
          <w:rFonts w:ascii="Times New Roman" w:eastAsia="TimesNewRomanPSMT" w:hAnsi="Times New Roman" w:cs="Times New Roman"/>
          <w:lang w:eastAsia="ru-RU"/>
        </w:rPr>
        <w:t>формирование систематизированных знаний по безопасностижизнедеятельности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дисциплины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«Безопасность жизнедеятельности» относится к инвариантной части профессионального цикла, является общепрофессиональной дисциплиной (ОП.13)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Федерального государственного образовательного стандарта по специальности 35.02.07Механизация сельского хозяйства.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Дисциплина базируется на предшествующей подготовке студента по основамбезопасности жизнедеятельности, знаниях общепрофессиональных дисциплин.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Знания и навыки, полученные в рамках дисциплины Безопасность жизнедеятельности, необходимы для обобщения знаний, полученных при изучении дисциплин профессионального цикла и последующего использования при освоении профессиональных модулей, в частности учебной и производственной практики.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дисциплины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понимать сущность и социальную значимость своей будущей профессии, проявлять к ней устойчивый интерес (ОК 1),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выполнения профессиональных задач, оценивать их эффективность и качество (ОК 2),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принимать решения в стандартных и нестандартных ситуациях и нести за них ответственность (ОК 3),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 4),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информационно-коммуникационные технологии в профессиональнойдеятельности (ОК 5),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работать в коллективе и команде, эффективно общаться с коллегами, руководством,потребителями ОК 6.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брать на себя ответственность за работу членов команды (подчиненных), за результатвыполнения заданий (ОК 7),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 8),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условиях частой смены технологий в профессиональной деятельности(ОК 9),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регулировку узлов, систем и механизмов двигателя и приборов электрооборудования (ПК 1.1.),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почвообрабатывающие машины (ПК 1.2.),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посевные, посадочные машины и машины для ухода за посевами (ПК 1.3.),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уборочные машины (ПК 1.4.),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машины и оборудование для обслуживания животноводческих ферм,комплексов и птицефабрик (ПК 1.5.),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подготавливать рабочее и вспомогательное оборудование тракторов и автомобилей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1.6.),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рациональный состав агрегатов и их эксплуатационные показатели (ПК 2.1.),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комплектовать машинно-тракторный агрегат (ПК 2.2.),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работы на машинно-тракторном агрегате (ПК 2.3.),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механизированные сельскохозяйственные работы (ПК 2.4.),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техническое обслуживание сельскохозяйственных машин и механизмов (ПК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3.1.),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проводить диагностирование неисправностей сельскохозяйственных машин и механизмов (ПК 3.2.),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осуществлять технологический процесс ремонта отдельных деталей и узлов машин имеханизмов (ПК 3.3.),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обеспечивать режимы консервации и хранения сельскохозяйственной техники (ПК 3.4.),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участвовать в планировании основных показателей машинно-тракторного парка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сельскохозяйственной организации (ПК 4.1.),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планировать выполнение работ исполнителями (ПК 4.2.),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работу трудового коллектива (ПК 4.3.),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контролировать ход и оценивать результаты выполнения работ исполнителями (ПК 4.4.),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вести утвержденную учетно-отчетную документацию (ПК 4.5.)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студент должен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организовывать и проводить мероприятия защите работающих и населения от негативных воздействий чрезвычайных ситуаций;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использовать средства индивидуальной и коллективной защиты от оружия массового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поражения;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применять первичные средства пожаротушения;</w:t>
      </w: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ориентироваться в перечне военно-учетных специальностей и самостоятельно определять среди них родственные полученной специальности;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специальностью; владеть способами бесконфликтного общения и саморегуляции в повседневной деятельности и экстремальных условиях военной службы;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оказывать первую помощь пострадавшим;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основы военной службы и обороны государства; задачи и основные мероприятия гражданской обороны;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способы защиты населения от оружия массового поражения; меры пожарной безопасности и правила безопасного поведения при пожарах;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организацию и порядок призыва граждан на военную службу и поступления на нее вдобровольном порядке;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виды вооружения, военной техники и специального снаряжения, состоящих навооружении (оснащении) воинских подразделений, в которых имеются военно-учетныеспециальности, родственные специальностям СПО;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область применения получаемых профессиональных знаний при исполнении обязанностей военной службы;</w:t>
      </w:r>
    </w:p>
    <w:p w:rsidR="0002137B" w:rsidRPr="00B64C8F" w:rsidRDefault="00E94A05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 xml:space="preserve">- </w:t>
      </w:r>
      <w:r w:rsidR="0002137B" w:rsidRPr="00B64C8F">
        <w:rPr>
          <w:rFonts w:ascii="Times New Roman" w:eastAsia="TimesNewRomanPSMT" w:hAnsi="Times New Roman" w:cs="Times New Roman"/>
          <w:lang w:eastAsia="ru-RU"/>
        </w:rPr>
        <w:t>порядок и правила оказания первой помощи пострадавшим.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- 102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- 68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- 34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</w:p>
    <w:p w:rsidR="00E94A05" w:rsidRPr="00B64C8F" w:rsidRDefault="00E94A05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E94A05" w:rsidP="00A01A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ПРОФЕССИОНАЛЬНЫЕ МОДУЛИ</w:t>
      </w:r>
    </w:p>
    <w:p w:rsidR="0002137B" w:rsidRPr="00B64C8F" w:rsidRDefault="00A01AD6" w:rsidP="00A01AD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ПМ.01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«Подготовка машин, механизмов, установок, приспособлений к работе, комплектование сборочных единиц»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1. Целью профессионального модуля является</w:t>
      </w:r>
      <w:r w:rsidRPr="00B64C8F">
        <w:rPr>
          <w:rFonts w:ascii="Times New Roman" w:eastAsia="TimesNewRomanPSMT" w:hAnsi="Times New Roman" w:cs="Times New Roman"/>
          <w:lang w:eastAsia="ru-RU"/>
        </w:rPr>
        <w:t>: приобретение студентами необходимых навыков по разборке, сборке, регулировке и подготовке тракторов, автомобилей и сельскохозяйственных машин к работе.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профессионального модуля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Профессиональный модуль ПМ.01 является частью основной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образовательной программой в соответствии с ФГОС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Для освоения профессионального модуля ПМ.01 «Подготовка машин, механизмов, установок, приспособлений к работе, комплектование сборочных единиц» обучающиеся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используют знания, умения, навыки, сформированные в ходе изучения предметов «Физика», «Материаловедение», «Основы гидравлики и теплотехники», «Основы агрономии».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Освоение профессионального модуля является необходимой основой для последующего изучения профессионального модуля ПМ.02 «Эксплуатация сельскохозяйственной техники».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ОК 9. Ориентироваться в условиях частой смены технологий в профессиональной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1.1. Выполнять регулировку узлов, систем и механизмов двигателя и приборов электрооборудования.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1.2. Подготавливать почвообрабатывающие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1.3. Подготавливать посевные, посадочные машины и машины для ухода за посевами.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1.4. Подготавливать уборочные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ПК 1.6. Подготавливать рабочее и вспомогательное оборудование тракторов и автомобилей.</w:t>
      </w:r>
    </w:p>
    <w:p w:rsidR="00A01AD6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иметь практический опыт: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выполнения разборочно-сборочных работ сельскохозяйственных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выполнения регулировочных работ при настройке машин на режимы работы;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выявления неисправностей и устранения их;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выбора машин для выполнения различных операций;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разборочно-сборочные работы сельскохозяйственных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выполнять регулировочные работы при настройке машин на режимы работы;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собирать, разбирать, регулировать, выявлять неисправности и устанавливать узлы и детали на двигатель, приборы электрооборудования;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определять техническое состояние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производить разборку, сборку основных механизмов тракторов и автомобилей, различных марок и модификаций;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выявлять неисправности в основных механизмах тракторов и автомобилей;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разбирать, собирать и регулировать рабочие органы сельскохозяйственных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классификацию, устройство и принцип работы двигателей, сельскохозяйственных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основные сведения об электрооборудовании;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назначение, общее устройство основных сборочных единиц тракторов и автомобилей, принцип работы, место установки, последовательность сборки и разборки, неисправности;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lastRenderedPageBreak/>
        <w:t>- регулировку узлов и агрегатов тракторов и автомобилей;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- назначение, устройство и принцип работы оборудования и агрегатов, методы устранения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неисправностей.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- 741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- 566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- 175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зачет, экзамен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Учебная практика по профессиональному модулю </w:t>
      </w: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«Подготовка машин, механизмов, установок, приспособлений к работе, комплектование сборочных единиц»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практики: получение первичных знаний и практических навыков по специальности.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практики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Ознакомительные практики УП.01находится вструктуре профессионального модуля ПМ.01. «Подготовка машин, механизмов, установок, приспособлений к работе, комплектование сборочных единиц».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 прохождении практики обучающиеся используют знания, умения, навыки,сформированные в ходе изучения дисциплин «Материаловедение», «Основы гидравлики и теплотехники», «Назначение и общее устройство тракторов, автомобилей и сельскохозяйственных маши».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учебной практики дисциплины является необходимой основой для последующего изучения профессиональных модулей.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прохождения практики: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прохождения практики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1.1. Выполнять регулировку узлов, систем и механизмов двигателя и приборов электрооборудования.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1.2. Подготавливать почвообрабатывающие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1.3. Подготавливать посевные, посадочные машины и машины для ухода за посевами.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1.4. Подготавливать уборочные машины.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1.6. Подготавливать рабочее и вспомогательное оборудование тракторов и автомобилей.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прохождение практики студент должен иметь практический опыт: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выполнения разборочно-сборочных работ сельскохозяйственных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выполнения регулировочных работ при настройке машин на режимы работы;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выявления неисправностей и устранения их;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выбора машин для выполнения различных операций.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выполнять разборочно-сборочные работы сельскохозяйственных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выполнять регулировочные работы при настройке машин на режимы работы;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выявлять неисправности и устранять их;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выбирать машины для выполнения различных операций;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собирать, разбирать, регулировать, выявлять неисправности и устанавливать узлы и детали на двигатель, приборы электрооборудования;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определять техническое состояние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- производить разборку, сборку основных механизмов тракторов и автомобилей, различных марок и модификаций;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выявлять неисправности в основных механизмах тракторов и автомобилей;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разбирать, собирать и регулировать рабочие ор</w:t>
      </w:r>
      <w:r w:rsidR="00E94A05" w:rsidRPr="00B64C8F">
        <w:rPr>
          <w:rFonts w:ascii="Times New Roman" w:eastAsia="TimesNewRomanPSMT" w:hAnsi="Times New Roman" w:cs="Times New Roman"/>
          <w:bCs/>
          <w:lang w:eastAsia="ru-RU"/>
        </w:rPr>
        <w:t>ганы сельскохозяйственных машин.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- 108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- 108 часа;</w:t>
      </w:r>
    </w:p>
    <w:p w:rsidR="00E94A05" w:rsidRPr="00B64C8F" w:rsidRDefault="00E94A05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</w:p>
    <w:p w:rsidR="0002137B" w:rsidRPr="00B64C8F" w:rsidRDefault="00A01AD6" w:rsidP="00A01AD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ПМ.02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«Эксплуатация сельскохозяйственной техники»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Целью профессионального модуля является: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приобретение студентами необходимых знаний и навыков по эксплуатации тракторов,автомобилей и сельскохозяйственных машин.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профессионального модуля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Профессиональный модуль ПМ.02 является частью основной профессиональнойобразовательной программой в соответствии с ФГОС по специальности </w:t>
      </w:r>
      <w:r w:rsidR="00A01AD6" w:rsidRPr="00B64C8F">
        <w:rPr>
          <w:rFonts w:ascii="Times New Roman" w:eastAsia="TimesNewRomanPSMT" w:hAnsi="Times New Roman" w:cs="Times New Roman"/>
          <w:bCs/>
          <w:lang w:eastAsia="ru-RU"/>
        </w:rPr>
        <w:t>35.02.07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Для освоения профессионального модуля ПМ.02 «Эксплуатация сельскохозяйственной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техники» обучающиеся используют знания, умения, навыки, сформированные в ходе изучения предметов «Физика», «Материаловедение», «Основы гидравлики и теплотехники», «Основы агрономии», «Назначение и общее устройство тракторов, автомобилей и сельскохозяйственных машин».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профессионального модуля является необходимой основой для последующего изучения профессионального модуля ПМ.03 «Техническое обслуживание и диагностирование неисправностей сельскохозяйственных машин и механизмов; ремонтотдельных деталей и узлов».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Ориентироваться в условиях частой смены технологий в профессиональнойдеятельности.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2.1. Определять рациональный состав агрегатов и их эксплуатационные показатели.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2.2. Комплектовать машинно-тракторный агрегат.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2.3. Проводить работы на машинно-тракторном агрегате.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2.4. Выполнять механизированные сельскохозяйственные работы.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производить расчет грузоперевозки;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комплектовать и подготовить к работе транспортный агрегат;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комплектовать и подготавливать агрегат для выполнения работ по возделыванию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сельскохозяйственных культур;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сведения о производственных процессах и энергетических средствах в сельском хозяйстве;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свойства и показатели работы машинно-тракторных агрегатов (МТА);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требования, предъявляемые к МТА, способы их комплектования;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виды эксплуатационных затрат при работе МТА;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- общие понятия о технологии механизированных работ, ресурсо- и энергосберегающихтехнологий;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технологию обработки почвы;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принципы формирования уборочно-транспортных комплексов;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технические и технологические регулировки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технологии производства продукции растениеводства;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технологии производства продукции животноводства;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правила техники безопасности, охраны труда и окружающей среды.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- 936 часов, в том числе: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- 756 часа;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- 180 часов</w:t>
      </w:r>
    </w:p>
    <w:p w:rsidR="00E94A05" w:rsidRPr="00B64C8F" w:rsidRDefault="00E94A05" w:rsidP="00E94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</w:t>
      </w:r>
      <w:r w:rsidR="0023792E" w:rsidRPr="00B64C8F">
        <w:rPr>
          <w:rFonts w:ascii="Times New Roman" w:eastAsia="TimesNewRomanPSMT" w:hAnsi="Times New Roman" w:cs="Times New Roman"/>
          <w:lang w:eastAsia="ru-RU"/>
        </w:rPr>
        <w:t>, экзамен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Учебная практика по профессиональному модулю</w:t>
      </w: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 «Эксплуатация сельскохозяйственной техники»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Целью практики является: приобретение учащимися необходимых навыков по эксплуатации тракторов, автомобилей и сельскохозяйственных машин.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практики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Ознакомительные практики УП.02находится в структуре профессионального модуля ПМ.02. «Эксплуатация сельскохозяйственной техники».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 прохождении практики обучающиеся используют знания, умения, навыки, сформированные в ходе изучения дисциплин «Материаловедение», «Основы гидравлики и теплотехники» и ди</w:t>
      </w:r>
      <w:r w:rsidR="0023792E" w:rsidRPr="00B64C8F">
        <w:rPr>
          <w:rFonts w:ascii="Times New Roman" w:eastAsia="TimesNewRomanPSMT" w:hAnsi="Times New Roman" w:cs="Times New Roman"/>
          <w:bCs/>
          <w:lang w:eastAsia="ru-RU"/>
        </w:rPr>
        <w:t>сциплин находящихся в модуле ПМ.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01.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учебной практики дисциплины является необходимой основой для последующего изучения профессиональных модулей.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2.1. Определять рациональный состав агрегатов и их эксплуатационные показатели.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2.2. Комплектовать машинно-тракторный агрегат.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2.3. Проводить работы на машинно-тракторном агрегате.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2.4. Выполнять механизированные сельскохозяйственные работы.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 иметь практический опыт: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комплектования машинно-тракторных агрегатов;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работы на агрегатах.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производить расчет грузоперевозки;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комплектовать и подготовить к работе транспортный агрегат;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комплектовать и подготавливать агрегат для выполнения работ по возделыванию</w:t>
      </w:r>
    </w:p>
    <w:p w:rsidR="0002137B" w:rsidRPr="00B64C8F" w:rsidRDefault="0023792E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сельскохозяйственных культур.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- 180 часов, в том числе: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–180 часа;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MT" w:hAnsi="Times New Roman" w:cs="Times New Roman"/>
          <w:bCs/>
          <w:lang w:eastAsia="ru-RU"/>
        </w:rPr>
      </w:pPr>
    </w:p>
    <w:p w:rsidR="0002137B" w:rsidRPr="00B64C8F" w:rsidRDefault="00A01AD6" w:rsidP="00A01AD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ПМ.03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«Техническое обслуживание и диагностирование неисправностей сельскохозяйственных машин и механизмов;  ремонт отдельных деталей и узлов»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Целью профессионального модуля является: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приобретение студентами необходимых навыков по техническому обслуживанию идиагностированию неисправностей тракторов, автомобилей и сельскохозяйственных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научиться производить качественный ремонт отдельных деталей и узлов.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профессионального модуля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Профессиональный модуль ПМ.03 является частью основной профессиональной образовательной программы в соответствии с ФГОС по специальности </w:t>
      </w:r>
      <w:r w:rsidR="00A01AD6" w:rsidRPr="00B64C8F">
        <w:rPr>
          <w:rFonts w:ascii="Times New Roman" w:eastAsia="TimesNewRomanPSMT" w:hAnsi="Times New Roman" w:cs="Times New Roman"/>
          <w:bCs/>
          <w:lang w:eastAsia="ru-RU"/>
        </w:rPr>
        <w:t>35.02.07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Для освоения профессионального модуля ПМ.03 «Техническое обслуживание и диагностирование неисправностей сельскохозяйственных машин и механизмов; ремонтотдельных деталей и узлов» обучающиеся используют знания, умения, навыки, сформированные в ходе изучения предметов «Физика», «Материаловедение», «Основыгидравлики и теплотехники», «Назначение и общее устройство тракторов, автомобилей исельскохозяйственных машин».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профессионального модуля является необходимой основой для последующего изучения профессионального модуля ПМ.04 «Управление работами машинно- тракторного парка сельскохозяйственной организации».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3.1. Выполнять техническое обслуживание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3.2. Проводить диагностирование неисправностей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3.3. Осуществлять технологический процесс ремонта отдельных деталей и узлов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3.4. Обеспечивать режимы консервации и хранения сельскохозяйственной техники.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проводить операции профилактического обслуживания машин и оборудования животноводческих ферм;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определять техническое состояние деталей и сборочных единиц тракторов,автомобилей,комбайнов;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подбирать ремонтные материалы;</w:t>
      </w:r>
    </w:p>
    <w:p w:rsidR="0002137B" w:rsidRPr="00B64C8F" w:rsidRDefault="0023792E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- </w:t>
      </w:r>
      <w:r w:rsidR="0002137B" w:rsidRPr="00B64C8F">
        <w:rPr>
          <w:rFonts w:ascii="Times New Roman" w:eastAsia="TimesNewRomanPSMT" w:hAnsi="Times New Roman" w:cs="Times New Roman"/>
          <w:bCs/>
          <w:lang w:eastAsia="ru-RU"/>
        </w:rPr>
        <w:t>выполнять техническое обслуживание машин и сборочных единиц;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выполнять разборочно-сборочные дефектовочно-комплектовочные обкатку и испытания машин и их сборочных единиц и оборудования;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положения технического обслуживания и ремонта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операции профилактического обслуживания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технологию ремонта деталей и сборочных единиц электрооборудования, гидравлических систем и шасси машин и оборудования животноводческих ферм;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технологию сборки, обкатки и испытания двигателей и машин в сборе ремонтно- технологическое оборудование, приспособления, приборы и инструмент;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- принимать на техническое обслуживание и ремонт машин и оформлять приемо-сдаточную документацию.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- 666 часов, в том числе: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- 516 часа;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- 150 часов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дифференцированный зачет, экзамен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02137B" w:rsidP="00A01AD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Учебная практика по профессиональному модулю</w:t>
      </w: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 «Техническое обслуживание 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диагностирование неисправностей сельскохозяйственных машин и механизмов; ремонт отдельных деталей и узлов»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Целью практики является: приобретение учащимися необходимых навыков по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техническому обслуживанию и диагностированию неисправностей тракторов, автомобилей и сельскохозяйственных машин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практики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Ознакомительные практики УП.03находится в структурепрофессионального модуля ПМ.03. «Техническое обслуживание и диагностирование неисправностей сельскохозяйственных машин и механизмов; ремонт отдельных деталей иузлов».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 прохождении практики обучающиеся используют знания, умения, навыки,сформированные в ходе изучения дисциплин «Материаловедение», «Основы гидравлики и теплотехники», а также дисциплин находящихся в модуле ПМ 01 и ПМ 02.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учебной практики дисциплины является необходимой основой для последующего изучения профессиональных модулей.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3.1. Выполнять техническое обслуживание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3.2. Проводить диагностирование неисправностей сельскохозяйственных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3.3. Осуществлять технологический процесс ремонта отдельных деталей и узлов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3.4. Обеспечивать режимы консервации и хранения сельскохозяйственной техники.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 иметь практический опыт: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проведения технического обслуживания;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определения технического состояния отдельных узлов и деталей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выполнения разборочно-сборочных, дефектовочно-комплектовочных работ, обкатки агрегатов и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налаживания и эксплуатации ремонтно-технологического 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проводить операции профилактического обслуживания машин и оборудования животноводческих ферм;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определять техническое состояние деталей и сборочных единиц тракторов, автомобилей,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комбайнов;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- подбирать ремонтные материалы;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выполнять техническое обслуживание машин и сборочных единиц;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- выполнять разборочно-сборочные, дефектовочно-комплектовочные, обкатку и испытания машин и их </w:t>
      </w:r>
      <w:r w:rsidR="0023792E" w:rsidRPr="00B64C8F">
        <w:rPr>
          <w:rFonts w:ascii="Times New Roman" w:eastAsia="TimesNewRomanPSMT" w:hAnsi="Times New Roman" w:cs="Times New Roman"/>
          <w:bCs/>
          <w:lang w:eastAsia="ru-RU"/>
        </w:rPr>
        <w:t>сборочных единиц и оборудования.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- 144 часов, в том числе:</w:t>
      </w:r>
    </w:p>
    <w:p w:rsidR="0023792E" w:rsidRPr="00B64C8F" w:rsidRDefault="0023792E" w:rsidP="002379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- 144 часа;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</w:p>
    <w:p w:rsidR="0002137B" w:rsidRPr="00B64C8F" w:rsidRDefault="00A01AD6" w:rsidP="00A01AD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ПМ.04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Управление </w:t>
      </w: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>работами машинно-тракторного парка сельскохозяйственной организации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1. Цель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Изучить сущность планирования, анализа производственных показателей машинно- тракторного парка, основы предпринимательской деятельности, направления и способыприложения предпринимательской инициативы, формы предприятий формирование материальных и финансовых ресурсов инвестиционную и ценовую политику риск при осуществлении предпринимательской деятельности основы механизма государственного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регулирования правовые основы деятельности предпринимателей, а также этика предпринимательской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профессионального модуля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 изучени</w:t>
      </w:r>
      <w:r w:rsidR="00682870" w:rsidRPr="00B64C8F">
        <w:rPr>
          <w:rFonts w:ascii="Times New Roman" w:eastAsia="TimesNewRomanPSMT" w:hAnsi="Times New Roman" w:cs="Times New Roman"/>
          <w:bCs/>
          <w:lang w:eastAsia="ru-RU"/>
        </w:rPr>
        <w:t>и профессионального модуля (ПМ.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04) «Управление работами машинно-тракторного парка сельскохозяйственной организации» обучающиеся используют знания,умения, навыки, способы деятельности, сформированные в ходе изучения дисциплин «Математика», «Основы экономики, менеджмента и маркетинга», «Метрология, стандартизация и подтверждение качества».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дисциплины: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дисциплины направлен на освоение следующих общих компетенций, включающих в себя способность: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Решать проблемы, оценивать риски и принимать решения в нестандартных ситуациях.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поиск, анализ и оценку информации, необходимой для постановки ирешения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5. Использовать информационно-коммуникационные технологии для  совершенствования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выполнениязаданий.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9. Быть готовым к смене технологий в профессиональной деятельности.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дисциплины направлен на освоение следующих профессиональных компетенций, соответствующих основным видам профессиональной деятельности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4.1. Планировать основные производственные показатели работы машинно-тракторного парка.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4.2. Планировать показатели деятельности по оказанию услуг в области обеспеченияфункционирования машинно-тракторного парка и сельскохозяйственного 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4.3. Планировать выполнение работ и оказание услуг исполнителями.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4.4. Организовывать работу трудового коллектива.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4.5. Контролировать ход и оценивать результаты выполнения работ и оказания услугисполнителями.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дисциплины обучающийся должен иметь практический опыт: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участия в планировании и анализе производственных показателей организации, отрасли и структурных подразделений;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участия в управлении первичным трудовым коллективом;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ведения документации установленного образца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- рассчитывать по принятой методике основные производственные показатели машинно-тракторного парка;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планировать работу исполнителей;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инструктировать и контролировать исполнителей на все стадиях работ;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подбирать и осуществлять мероприятия по мотивации и стимулированию персонала;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оценивать качество выполняемых работ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основы организации машинно-тракторного парка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структуру организации и руководимого подразделения;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характер взаимодействия с другими подразделениями;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функциональные обязанности работников и руководителей;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перспективы развития малого бизнеса в отрасли;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особенности структуры и функционирования малого предприятия;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производственные показатели отрасли и его структурных подразделений;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методы планирования, контроля и оценки работ исполнителей;</w:t>
      </w:r>
    </w:p>
    <w:p w:rsidR="0002137B" w:rsidRPr="00B64C8F" w:rsidRDefault="00A01AD6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</w:t>
      </w:r>
      <w:r w:rsidR="0002137B" w:rsidRPr="00B64C8F">
        <w:rPr>
          <w:rFonts w:ascii="Times New Roman" w:eastAsia="TimesNewRomanPSMT" w:hAnsi="Times New Roman" w:cs="Times New Roman"/>
          <w:bCs/>
          <w:lang w:eastAsia="ru-RU"/>
        </w:rPr>
        <w:t xml:space="preserve"> методы планирования, контроля и оценки работ структурных подразделений;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-виды, формы и методы мотивации персонала в т.ч. материальное и нематериальное стимулирование работников;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методы оценивания качества выполняемых работ;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правила первичного документооборота, учета и отчетности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- 192 часов, в том числе: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- 152 часа;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- 40 часов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AF7C24" w:rsidRPr="00B64C8F" w:rsidRDefault="00AF7C24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</w:p>
    <w:p w:rsidR="0002137B" w:rsidRPr="00B64C8F" w:rsidRDefault="00A01AD6" w:rsidP="000213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/>
          <w:bCs/>
          <w:lang w:eastAsia="ru-RU"/>
        </w:rPr>
        <w:t xml:space="preserve">ПМ.05 </w:t>
      </w:r>
      <w:r w:rsidR="0002137B" w:rsidRPr="00B64C8F">
        <w:rPr>
          <w:rFonts w:ascii="Times New Roman" w:eastAsia="TimesNewRomanPSMT" w:hAnsi="Times New Roman" w:cs="Times New Roman"/>
          <w:b/>
          <w:bCs/>
          <w:lang w:eastAsia="ru-RU"/>
        </w:rPr>
        <w:t>«Выполнение работ по одной или нескольким профессиям рабочих, должностям служащих - Водитель автомобиля»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1. Цель профессионального модуля:научиться выполнять работу по профессии </w:t>
      </w:r>
      <w:r w:rsidR="00A01AD6" w:rsidRPr="00B64C8F">
        <w:rPr>
          <w:rFonts w:ascii="Times New Roman" w:eastAsia="TimesNewRomanPSMT" w:hAnsi="Times New Roman" w:cs="Times New Roman"/>
          <w:bCs/>
          <w:lang w:eastAsia="ru-RU"/>
        </w:rPr>
        <w:t>-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 Водитель автомобиля</w:t>
      </w:r>
      <w:r w:rsidR="00682870" w:rsidRPr="00B64C8F">
        <w:rPr>
          <w:rFonts w:ascii="Times New Roman" w:eastAsia="TimesNewRomanPSMT" w:hAnsi="Times New Roman" w:cs="Times New Roman"/>
          <w:bCs/>
          <w:lang w:eastAsia="ru-RU"/>
        </w:rPr>
        <w:t xml:space="preserve"> категории «С»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>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2. Место профессионального модуля в структуре ООП: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Профессиональный модуль ПМ.05 является частью основной профессиональнойобразовательной программой в соответствии с ФГОС по специальности 35.02.07 «Механизация сельского хозяйства».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Для освоения профессионального модуля ПМ.05 «Выполнение работ по одной или нескольким профессиям </w:t>
      </w:r>
      <w:r w:rsidR="00682870" w:rsidRPr="00B64C8F">
        <w:rPr>
          <w:rFonts w:ascii="Times New Roman" w:eastAsia="TimesNewRomanPSMT" w:hAnsi="Times New Roman" w:cs="Times New Roman"/>
          <w:bCs/>
          <w:lang w:eastAsia="ru-RU"/>
        </w:rPr>
        <w:t>рабочих, должностям служащих - Водитель автомобиля</w:t>
      </w:r>
      <w:r w:rsidRPr="00B64C8F">
        <w:rPr>
          <w:rFonts w:ascii="Times New Roman" w:eastAsia="TimesNewRomanPSMT" w:hAnsi="Times New Roman" w:cs="Times New Roman"/>
          <w:bCs/>
          <w:lang w:eastAsia="ru-RU"/>
        </w:rPr>
        <w:t xml:space="preserve"> обучающиеся используют знания,умения, навыки, сформированные в ходе изучения предметов, «Назначение и общее устройство тракторов, автомобилей и сельскохозяйственных машин», «Эксплуатация сельскохозяйственной техники», «Техническое обслуживание и диагностирование неисправностей сельскохозяйственных машин и механизмов; ремонт отдельных деталей и узлов»,  «Управление работами машинно-тракторного парка сельскохозяйственной организации».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Освоение профессионального модуля является необходимой основой для последующего изучения профессионального модуля ПМ.03 «Техническое обслуживание и диагностирование неисправностей сельскохозяйственных машин и механизмов; ремонт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отдельных деталей и узлов».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3. Требования к результатам освоения профессионального модуля: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Процесс изучения направлен на формирование следующих компетенций: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1.1. Выполнять регулировку узлов, систем и механизмов двигателя и приборов электрооборудования.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lastRenderedPageBreak/>
        <w:t>ПК 1.6. Подготавливать рабочее и вспомогательное оборудование тракторов и автомобилей.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3.3. Осуществлять технологический процесс ремонта отдельных деталей и узлов машин и механизмов.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5.2.4. Управление работами машинно-тракторного парка сельскохозяйственной организации.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ПК 3.5. Обеспечивать режимы консервации и хранения сельскохозяйственной техники.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5.4.4. Управление работами по обеспечению функционирования машинно-тракторного парка и сельскохозяйственного оборудования.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В результате изучения модуля студент должен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уметь: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выполнять регулировочные работы при настройке машин на режимы работы;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выявлять неисправности и устранять их;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собирать, разбирать, регулировать, выявлять неисправности и устанавливать узлы и детали на двигатель, приборы электрооборудования;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определять техническое состояние машин и механизмов;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производить разборку, сборку основных механизмов тракторов и автомобилей, различных марок и модификаций;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знать: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классификацию, устройство и принцип работы двигателей, сельскохозяйственных машин;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основные сведения об электрооборудовании;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назначение, общее устройство основных сборочных единиц тракторов и автомобилей,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принцип работы, место установки, последовательность сборки и разборки, неисправности;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регулировку узлов и агрегатов тракторов и автомобилей;</w:t>
      </w:r>
    </w:p>
    <w:p w:rsidR="0002137B" w:rsidRPr="00B64C8F" w:rsidRDefault="0002137B" w:rsidP="00021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инструктировать и контролировать исполнителей на всех стадиях работ;</w:t>
      </w:r>
    </w:p>
    <w:p w:rsidR="00DA236B" w:rsidRPr="00B64C8F" w:rsidRDefault="0002137B" w:rsidP="0002137B">
      <w:pPr>
        <w:spacing w:after="0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bCs/>
          <w:lang w:eastAsia="ru-RU"/>
        </w:rPr>
        <w:t>- оценивать качество выполняемых работ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4. Рекомендуемое количество часов: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максимальной учебной нагрузки обучающегося - 372 часов, в том числе: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обязательной аудиторной учебной нагрузки обучающегося - 296 часа;</w:t>
      </w:r>
    </w:p>
    <w:p w:rsidR="00682870" w:rsidRPr="00B64C8F" w:rsidRDefault="00682870" w:rsidP="006828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самостоятельной работы обучающегося - 76 часов</w:t>
      </w:r>
    </w:p>
    <w:p w:rsidR="00682870" w:rsidRPr="00B64C8F" w:rsidRDefault="00682870" w:rsidP="00682870">
      <w:pPr>
        <w:spacing w:after="0"/>
        <w:jc w:val="both"/>
        <w:rPr>
          <w:rFonts w:ascii="Times New Roman" w:eastAsia="TimesNewRomanPSMT" w:hAnsi="Times New Roman" w:cs="Times New Roman"/>
          <w:bCs/>
          <w:lang w:eastAsia="ru-RU"/>
        </w:rPr>
      </w:pPr>
      <w:r w:rsidRPr="00B64C8F">
        <w:rPr>
          <w:rFonts w:ascii="Times New Roman" w:eastAsia="TimesNewRomanPSMT" w:hAnsi="Times New Roman" w:cs="Times New Roman"/>
          <w:lang w:eastAsia="ru-RU"/>
        </w:rPr>
        <w:t>форма промежуточной аттестации – экзамен</w:t>
      </w:r>
    </w:p>
    <w:p w:rsidR="00B37AC5" w:rsidRDefault="00B37AC5" w:rsidP="0002137B">
      <w:pPr>
        <w:spacing w:after="0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456BE1" w:rsidRDefault="00456BE1" w:rsidP="00456BE1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4.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  <w:t>ОРГАНИЗАЦИЯ ПРОФЕССИОНАЛЬНОЙ ПРОИЗВОДСТВЕННОЙ ПРАКТИКИ</w:t>
      </w:r>
    </w:p>
    <w:p w:rsidR="00475918" w:rsidRDefault="00475918" w:rsidP="00475918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75918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График учебного процесса предусматривает чередование теоретического обучения, учебной и производственной практики. Производственная практика проводится напредприятиях </w:t>
      </w: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Азнакаевского муниципального</w:t>
      </w:r>
      <w:r w:rsidRPr="00475918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 района. Учебная практика реализуется рассредоточено в рамках профессиональных модулей и проводится в лабораториях, мастерских, на полигонах </w:t>
      </w: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филиала «ЛПК»</w:t>
      </w:r>
      <w:r w:rsidRPr="00475918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.</w:t>
      </w:r>
      <w:r w:rsidR="00E5320A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 Учебная практика также может проводится в организациях на основе прямых договоров между организацией и образовательным учреждением.</w:t>
      </w:r>
      <w:r w:rsidRPr="00475918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 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475918" w:rsidRPr="00475918" w:rsidRDefault="00475918" w:rsidP="00475918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7"/>
        <w:gridCol w:w="3118"/>
        <w:gridCol w:w="4506"/>
      </w:tblGrid>
      <w:tr w:rsidR="00475918" w:rsidRPr="00475918" w:rsidTr="00AF7C24">
        <w:trPr>
          <w:trHeight w:val="531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475918" w:rsidP="00475918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Виды практики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475918" w:rsidP="00475918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Базы практики</w:t>
            </w:r>
          </w:p>
        </w:tc>
        <w:tc>
          <w:tcPr>
            <w:tcW w:w="4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EE3581" w:rsidP="00EE3581">
            <w:pPr>
              <w:spacing w:after="0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Организаци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и, пр</w:t>
            </w:r>
            <w:r w:rsidRPr="00AF7C24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едприятия, учреждения</w:t>
            </w:r>
          </w:p>
        </w:tc>
      </w:tr>
      <w:tr w:rsidR="00475918" w:rsidRPr="00475918" w:rsidTr="00AF7C24">
        <w:trPr>
          <w:trHeight w:val="3250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475918" w:rsidP="00AF7C24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lastRenderedPageBreak/>
              <w:t>Учебная практика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3F7A62" w:rsidP="00AF7C24">
            <w:p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ГАПОУ «</w:t>
            </w:r>
            <w:r w:rsid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АПТ</w:t>
            </w: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»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:</w:t>
            </w:r>
          </w:p>
          <w:p w:rsidR="00475918" w:rsidRPr="00AF7C24" w:rsidRDefault="00475918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Лаборатория тракторов</w:t>
            </w:r>
          </w:p>
          <w:p w:rsidR="00475918" w:rsidRPr="00AF7C24" w:rsidRDefault="00475918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Лаборатория самоходных сельскохозяйственных машин</w:t>
            </w:r>
          </w:p>
          <w:p w:rsidR="00475918" w:rsidRPr="00AF7C24" w:rsidRDefault="00475918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Лаборатория автомобилей</w:t>
            </w:r>
          </w:p>
          <w:p w:rsidR="00475918" w:rsidRPr="00AF7C24" w:rsidRDefault="00475918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Слесарная мастерская</w:t>
            </w:r>
          </w:p>
          <w:p w:rsidR="00475918" w:rsidRPr="00AF7C24" w:rsidRDefault="00475918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Учебно-производственное хозяйство</w:t>
            </w:r>
          </w:p>
          <w:p w:rsidR="00475918" w:rsidRPr="00AF7C24" w:rsidRDefault="00E5320A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Автодром, трактородром</w:t>
            </w:r>
          </w:p>
          <w:p w:rsidR="00E5320A" w:rsidRPr="00AF7C24" w:rsidRDefault="00E5320A" w:rsidP="00AF7C24">
            <w:pPr>
              <w:numPr>
                <w:ilvl w:val="0"/>
                <w:numId w:val="4"/>
              </w:numPr>
              <w:spacing w:after="0" w:line="240" w:lineRule="auto"/>
              <w:ind w:left="273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Производственные базы предприятий, с которыми заключены договора.</w:t>
            </w:r>
          </w:p>
        </w:tc>
        <w:tc>
          <w:tcPr>
            <w:tcW w:w="4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E5320A" w:rsidP="00AF7C24">
            <w:pPr>
              <w:pStyle w:val="af4"/>
              <w:numPr>
                <w:ilvl w:val="0"/>
                <w:numId w:val="8"/>
              </w:numPr>
              <w:spacing w:after="0" w:line="240" w:lineRule="auto"/>
              <w:ind w:left="-10" w:firstLine="10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ООО «Марс», РТ, Азнакаевский р-н, с. КакреЕлга, ул. Советская, д.23.</w:t>
            </w:r>
          </w:p>
          <w:p w:rsidR="00E5320A" w:rsidRPr="00AF7C24" w:rsidRDefault="00E5320A" w:rsidP="00AF7C24">
            <w:pPr>
              <w:pStyle w:val="af4"/>
              <w:numPr>
                <w:ilvl w:val="0"/>
                <w:numId w:val="8"/>
              </w:numPr>
              <w:spacing w:line="240" w:lineRule="auto"/>
              <w:ind w:left="-10" w:firstLine="10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Агрофирма «Азнакай», РТ, г.Азнакаево, ул.Кирова, д.1А.</w:t>
            </w:r>
          </w:p>
          <w:p w:rsidR="00E5320A" w:rsidRPr="00AF7C24" w:rsidRDefault="00E5320A" w:rsidP="00AF7C24">
            <w:pPr>
              <w:numPr>
                <w:ilvl w:val="0"/>
                <w:numId w:val="8"/>
              </w:numPr>
              <w:tabs>
                <w:tab w:val="left" w:pos="273"/>
              </w:tabs>
              <w:spacing w:after="0" w:line="240" w:lineRule="auto"/>
              <w:ind w:left="-10" w:firstLine="10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ООО «Союз-Агро», РТ, г.Альметьевск, ул.Абтомобилистов, д.13.</w:t>
            </w:r>
          </w:p>
        </w:tc>
      </w:tr>
      <w:tr w:rsidR="00475918" w:rsidRPr="00475918" w:rsidTr="00AF7C24">
        <w:trPr>
          <w:trHeight w:val="5389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3F7A62" w:rsidP="00AF7C24">
            <w:pPr>
              <w:spacing w:after="0" w:line="240" w:lineRule="auto"/>
              <w:ind w:right="-151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Производ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ственная практика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918" w:rsidRPr="00AF7C24" w:rsidRDefault="00475918" w:rsidP="00AF7C24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</w:p>
        </w:tc>
        <w:tc>
          <w:tcPr>
            <w:tcW w:w="4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581" w:rsidRPr="00AF7C24" w:rsidRDefault="00EE3581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Агрофирма «Азнакай»</w:t>
            </w:r>
            <w:r w:rsidR="001E0582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, РТ, г.Азнакаево, ул.Кирова, д.1А.</w:t>
            </w:r>
          </w:p>
          <w:p w:rsidR="00475918" w:rsidRPr="00AF7C24" w:rsidRDefault="008407C6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ОО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 «</w:t>
            </w: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Марс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»</w:t>
            </w: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, РТ, </w:t>
            </w:r>
            <w:r w:rsidR="001E0582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Азнакаевский р-н, </w:t>
            </w: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с. КакреЕлга, ул. Советская, д.23</w:t>
            </w:r>
            <w:r w:rsidR="00475918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.</w:t>
            </w:r>
          </w:p>
          <w:p w:rsidR="00D501DB" w:rsidRPr="00AF7C24" w:rsidRDefault="00D501DB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СХООО «Чалтаймас», РТ, г.Азнакаево, ул.Шоссейная, д.14.</w:t>
            </w:r>
          </w:p>
          <w:p w:rsidR="00D501DB" w:rsidRPr="00AF7C24" w:rsidRDefault="00D501DB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КФХ «Каримов</w:t>
            </w:r>
            <w:r w:rsidR="002B7EC3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МиннахматГабдрауфович</w:t>
            </w: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», </w:t>
            </w:r>
            <w:r w:rsidR="001E0582"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РТ, Азнакаевский р-н, д.Агерзе, ул.Молодежная, д.29.</w:t>
            </w:r>
          </w:p>
          <w:p w:rsidR="001E0582" w:rsidRPr="00AF7C24" w:rsidRDefault="001E0582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С/Х ООО «Чатыр Тау», РТ, Азнакаевский р-н,с.Уразаево, ул.Энгельса, д.65.</w:t>
            </w:r>
          </w:p>
          <w:p w:rsidR="001E0582" w:rsidRPr="00AF7C24" w:rsidRDefault="001E0582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ООО «Союз-Агро», РТ, г.Альметьевск, ул.Абтомобилистов, д.13.</w:t>
            </w:r>
          </w:p>
          <w:p w:rsidR="001E0582" w:rsidRPr="00AF7C24" w:rsidRDefault="001E0582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ООО «имени Хамита Мустакимова», РТ, Азнакаевский р-н,д.Мяндей, ул.Молодежная, д.3.</w:t>
            </w:r>
          </w:p>
          <w:p w:rsidR="001E0582" w:rsidRPr="00AF7C24" w:rsidRDefault="00CC44AD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КФХ «Каримов ФанусРаисович», РТ, Азнакаевский р-н,д.Муслюмово, ул.Такташа, д.8.</w:t>
            </w:r>
          </w:p>
          <w:p w:rsidR="00CC44AD" w:rsidRPr="00AF7C24" w:rsidRDefault="00CC44AD" w:rsidP="00AF7C24">
            <w:pPr>
              <w:numPr>
                <w:ilvl w:val="0"/>
                <w:numId w:val="5"/>
              </w:num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AF7C24">
              <w:rPr>
                <w:rFonts w:ascii="Times New Roman" w:eastAsia="TimesNewRomanPSMT" w:hAnsi="Times New Roman" w:cs="Times New Roman"/>
                <w:bCs/>
                <w:lang w:eastAsia="ru-RU"/>
              </w:rPr>
              <w:t>ИП ГКФХ Шавалеев З.Г., РТ, Г.Азнакаево, ул.</w:t>
            </w:r>
          </w:p>
          <w:p w:rsidR="00E55B34" w:rsidRPr="00AF7C24" w:rsidRDefault="00E55B34" w:rsidP="00AF7C24">
            <w:pPr>
              <w:tabs>
                <w:tab w:val="left" w:pos="273"/>
              </w:tabs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</w:p>
          <w:p w:rsidR="00475918" w:rsidRPr="00AF7C24" w:rsidRDefault="00475918" w:rsidP="00AF7C24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</w:p>
        </w:tc>
      </w:tr>
    </w:tbl>
    <w:p w:rsidR="00456BE1" w:rsidRDefault="00456BE1" w:rsidP="00456BE1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2552C1" w:rsidRPr="00456BE1" w:rsidRDefault="002552C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5.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  <w:t>РЕСУРСНОЕ ОБЕСПЕЧЕНИЕ</w:t>
      </w:r>
    </w:p>
    <w:p w:rsidR="002552C1" w:rsidRPr="00702DF6" w:rsidRDefault="002552C1" w:rsidP="002552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5.1.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</w:r>
      <w:r w:rsidRPr="00702DF6">
        <w:rPr>
          <w:rFonts w:ascii="Times New Roman" w:hAnsi="Times New Roman" w:cs="Times New Roman"/>
          <w:b/>
          <w:sz w:val="24"/>
          <w:szCs w:val="24"/>
        </w:rPr>
        <w:t>Кадровое обеспечение реализации основной профессиональной</w:t>
      </w:r>
      <w:bookmarkStart w:id="9" w:name="bookmark30"/>
      <w:r w:rsidRPr="00702DF6">
        <w:rPr>
          <w:rFonts w:ascii="Times New Roman" w:hAnsi="Times New Roman" w:cs="Times New Roman"/>
          <w:sz w:val="24"/>
          <w:szCs w:val="24"/>
        </w:rPr>
        <w:t xml:space="preserve"> образовательной программы</w:t>
      </w:r>
      <w:bookmarkEnd w:id="9"/>
      <w:r w:rsidRPr="00702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52C1" w:rsidRPr="00702DF6" w:rsidRDefault="002552C1" w:rsidP="002552C1">
      <w:pPr>
        <w:keepNext/>
        <w:keepLines/>
        <w:tabs>
          <w:tab w:val="left" w:pos="2394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702DF6">
        <w:rPr>
          <w:rFonts w:ascii="Times New Roman" w:hAnsi="Times New Roman" w:cs="Times New Roman"/>
          <w:sz w:val="24"/>
          <w:szCs w:val="24"/>
        </w:rPr>
        <w:t xml:space="preserve">Реализация основной профессиональной образовательной программы по профессии обеспечивается педагогическими кадрами, имеющими базовое профессиональное высшее образование, соответствующее профилю преподаваемой дисциплины.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 </w:t>
      </w:r>
    </w:p>
    <w:p w:rsidR="002552C1" w:rsidRPr="00702DF6" w:rsidRDefault="002552C1" w:rsidP="002552C1">
      <w:pPr>
        <w:keepNext/>
        <w:keepLines/>
        <w:tabs>
          <w:tab w:val="left" w:pos="2394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702DF6">
        <w:rPr>
          <w:rFonts w:ascii="Times New Roman" w:hAnsi="Times New Roman" w:cs="Times New Roman"/>
          <w:sz w:val="24"/>
          <w:szCs w:val="24"/>
        </w:rPr>
        <w:t xml:space="preserve">   Численность педагогических работников, обеспечивающих реализацию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702DF6">
        <w:rPr>
          <w:rFonts w:ascii="Times New Roman" w:hAnsi="Times New Roman" w:cs="Times New Roman"/>
          <w:sz w:val="24"/>
          <w:szCs w:val="24"/>
        </w:rPr>
        <w:t>чел.</w:t>
      </w:r>
    </w:p>
    <w:p w:rsidR="002552C1" w:rsidRDefault="002552C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456BE1" w:rsidRDefault="00456BE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5.2.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  <w:t>Информационное обеспечение реализации основной профессиональной образовательной программы</w:t>
      </w:r>
    </w:p>
    <w:p w:rsidR="003F7A62" w:rsidRPr="003F7A62" w:rsidRDefault="003F7A62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lastRenderedPageBreak/>
        <w:t>Реализация ОПОП обеспечивается доступом каждого обучающегося к базам данных и библиотечным фондам, сформированным по полному перечню дисциплин (модулей) основной профессиональной образовательной программы. Во время самостоятельной подготовки обучающиеся имеют доступ к сети Интернет.</w:t>
      </w:r>
    </w:p>
    <w:p w:rsidR="003F7A62" w:rsidRPr="003F7A62" w:rsidRDefault="003F7A62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Каждый обучающийся обеспечен не менее чем одним учебным печатным или электронным изданием по каждой дисциплине профессионального цикла и одним учебно-методическим печатным или электронным изданием по каждому междисциплинарному курсу (включая электронные базы периодических изданий).</w:t>
      </w:r>
    </w:p>
    <w:p w:rsidR="003F7A62" w:rsidRPr="003F7A62" w:rsidRDefault="003F7A62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Библиотечный фонд укомплектован печатными и электронными изданиями основной и дополнительной учебной литературы по дисциплинам всех циклов, изданной за последние 5 лет.</w:t>
      </w:r>
    </w:p>
    <w:p w:rsidR="003F7A62" w:rsidRPr="003F7A62" w:rsidRDefault="003F7A62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Библиотечный фонд помимо учебной литературы включает официальные, справочно-библиографические и периодические издания в расчете 1 - 2 экземпляра на каждые 100 обучающихся.</w:t>
      </w:r>
    </w:p>
    <w:p w:rsidR="003F7A62" w:rsidRPr="003F7A62" w:rsidRDefault="003F7A62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Каждому обучающемуся обеспечен доступ к комплектам библиотечного фонда, состоящим не менее чем из 3 наименований отечественных журналов.</w:t>
      </w:r>
    </w:p>
    <w:p w:rsidR="003F7A62" w:rsidRPr="003F7A62" w:rsidRDefault="002552C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«Азнакаевский политехнический техникум</w:t>
      </w:r>
      <w:r w:rsid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»</w:t>
      </w:r>
      <w:r w:rsidR="003F7A62" w:rsidRPr="003F7A62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 предоставляет обучающимся возможность оперативного обмена информацией с отечественными образовательными учреждениями и доступ к современным профессиональным базам данных и информационным ресурсам сети Интернет.</w:t>
      </w:r>
    </w:p>
    <w:p w:rsidR="00456BE1" w:rsidRPr="00456BE1" w:rsidRDefault="00456BE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456BE1" w:rsidRDefault="00456BE1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5.3.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  <w:t>Материально-техническое обеспечение реализации основной профессиональной образовательной программы</w:t>
      </w:r>
    </w:p>
    <w:p w:rsidR="0033727E" w:rsidRPr="0033727E" w:rsidRDefault="0033727E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ГАПОУ «Азнакаев</w:t>
      </w:r>
      <w:r w:rsidR="002552C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ский политехнический техникум»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 располагает материально-технической базой, обеспечивающей проведение лабораторных работ и практических занятий, дисциплинарной и модульной подготовки, учебной практики (производственного обучения), предусмотренных учебным планом образовательного учреждения. Материально-техническая база соответствует действующим санитарным и противопожарным нормам.</w:t>
      </w:r>
    </w:p>
    <w:p w:rsidR="0033727E" w:rsidRPr="0033727E" w:rsidRDefault="0033727E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Реализация ОПОП обеспечивает:</w:t>
      </w:r>
    </w:p>
    <w:p w:rsidR="0033727E" w:rsidRPr="0033727E" w:rsidRDefault="0033727E" w:rsidP="002552C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выполнение обучающимся лабораторных работ и практических занятий, включая, как обязательный компонент, практические задания с использованием персональных компьютеров;</w:t>
      </w:r>
    </w:p>
    <w:p w:rsidR="0033727E" w:rsidRPr="0033727E" w:rsidRDefault="0033727E" w:rsidP="002552C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освоение обучающимся профессиональных модулей в условиях созданной соответствующей образовательной среды в образовательном учреждении;</w:t>
      </w:r>
    </w:p>
    <w:p w:rsidR="0033727E" w:rsidRPr="0033727E" w:rsidRDefault="0033727E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bookmarkStart w:id="10" w:name="bookmark35"/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Перечень кабинетов, лабораторий, мастерских и других помещений</w:t>
      </w:r>
      <w:bookmarkEnd w:id="10"/>
    </w:p>
    <w:tbl>
      <w:tblPr>
        <w:tblW w:w="8892" w:type="dxa"/>
        <w:tblInd w:w="22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63"/>
        <w:gridCol w:w="142"/>
        <w:gridCol w:w="567"/>
        <w:gridCol w:w="6520"/>
      </w:tblGrid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2552C1">
            <w:pPr>
              <w:spacing w:after="0"/>
              <w:ind w:firstLine="64"/>
              <w:jc w:val="center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18"/>
                <w:szCs w:val="18"/>
                <w:lang w:eastAsia="ru-RU"/>
              </w:rPr>
              <w:t>Общеобразовательный цикл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2552C1">
            <w:pPr>
              <w:spacing w:after="0"/>
              <w:ind w:firstLine="567"/>
              <w:jc w:val="center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  <w:p w:rsidR="009C602B" w:rsidRPr="002552C1" w:rsidRDefault="009C602B" w:rsidP="00B676FC">
            <w:pPr>
              <w:spacing w:after="0"/>
              <w:ind w:firstLine="567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русского языка и литературы - комплект ученической мебели на 30 посадочных мест; комплект учительской мебели  на 1 посадочное место; доска классная,  демонстрационные, раздаточные материалы, транспаранты к урокам русского языка, видеофильмы к урокам литературы, компьютерные программы, карточки для индивидуального опроса, комплект мультимедийного оборудования, тематические тесты, папки/ файлы/ с контрольно- измерительным материалом.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русского языка и литературы - комплект ученической мебели на 30 посадочных мест; комплект учительской мебели  на 1 посадочное место; доска классная,  демонстрационные, раздаточные материалы, транспаранты к урокам русского языка, видеофильмы к урокам литературы, компьютерные программы, карточки для индивидуального опроса, комплект мультимедийного оборудования, тематические тесты, папки/ файлы/ с контрольно- измерительным материалом..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татарского языка и литературы  - комплект ученической мебели на 30 посадочных мест; комплект учительской мебели  на 1 посадочное место; доска классная, компьютер, наглядные пособия.демонстрационные, раздаточные материалы, транспаранты к урокам татарского языка, видеофильмы к урокам </w:t>
            </w: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литературы, компьютерные программы.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татарского языка и  литературы - комплект ученической мебели на 30 посадочных мест; комплект учительской мебели  на 1 посадочное место; доска классная, компьютер, наглядные пособия.демонстрационные, раздаточные материалы, транспаранты к урокам татарского языка, видеофильмы к урокам литературы, компьютерные программы.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Иностранный язык</w:t>
            </w:r>
          </w:p>
          <w:p w:rsidR="009C602B" w:rsidRPr="002552C1" w:rsidRDefault="009C602B" w:rsidP="00B676FC">
            <w:pPr>
              <w:spacing w:after="0"/>
              <w:ind w:firstLine="567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иностранного языка -  комплект ученической мебели на 30 посадочных мест; комплект учительской мебели  на 1 посадочное место; доска классная, наглядные пособия, учебно-методическая литература, демонстрационные и раздаточные материалы,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музыкальный центр, аудио диски, СД-диски,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химии и биологии - комплект ученической мебели на 30 посадочных мест; комплект учительской мебели  на 1 посадочное место; доска классная, мультимедийный проектор;  учебно-наглядные пособия, методическая литература, демонстрационные модели, принадлежности для опытов, печатные пособия, наборы химических реактивов, демонстрационные и печатные пособия, принадлежности для опытов и лаборатории, карточки для индивидуального 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химии и биологии - комплект ученической мебели на 30 посадочных мест; комплект учительской мебели  на 1 посадочное место; доска классная, мультимедийный проектор;  учебно-наглядные пособия, методическая литература, демонстрационные модели, принадлежности для опытов, печатные пособия, наборы химических реактивов, демонстрационные и печатные пособия, принадлежности для опытов и лаборатории, карточки для индивидуального 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Спортивный зал - лыжи, тренажер, комплект футбольной формы, маты гимнастические, мостик гимнастический, мячи, сетка баскетбольная, сетка для ворот, стол теннисный, комплект для занятий общей физической подготовке, тренажеры и устройства для воспитания и развития физических качеств, комплект оборудования для занятий спортивными и подвижными играми, вспомогательное оборудование. Спортивная площадка – перекладины для подтягивания, канат вертикальный для подъема, площадки для игр в баскетбол и волейбол, футбольное поле, беговая дорожка на 300 м., сектор для метания гранаты.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ОБЖ - комплект ученической мебели на 30 посадочных мест; комплект учительской мебели  на 1 посадочное место;  карты, доска ученическая, пневматическая винтовка, макет АКМ, противогазы, стенды по основам военной службы, гражданской обороны, полоса препятствий по основам военной службы, </w:t>
            </w: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магнитная доска, стенды по основам военной полготовки и ОБЖ, нормативные документы по военной службе, средства оказания  первой помощи. Стрелковый тир – плакаты по огневой подготовке, стенды с мишенями, упоры для стрельбы, пневматические винтовки-3 шт.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 Полоса препятствий - окопы-траншеи, лабиринт из труб, щиты-препятствия, перекладины для подтягивания, канат вертикальный для подъема, сектор для метания гранаты,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математических дисциплин - комплект ученической мебели на 30 посадочных мест; комплект учительской мебели  на 1 посадочное место; доска классная, интерактивная доска; компьютер; наглядные пособия, учебно-методическая литература, демонстрационные и раздаточные материалы, карточки для индивидуального опроса, тесты по темам.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физики - комплект ученической мебели на 30 посадочных мест; комплект учительской мебели  на 1 посадочное место; доска классная, мультимедийный проектор; учебно-наглядные пособия, приборы общего назначения, приборы для изучения раздела механики, лабораторные приборы, принадлежности для опытов, видеофильмы к урокам, папки /файлы/ с контрольно-измерительным материалом.</w:t>
            </w:r>
          </w:p>
        </w:tc>
      </w:tr>
      <w:tr w:rsidR="009C602B" w:rsidRPr="00A46E8B" w:rsidTr="00B676FC">
        <w:trPr>
          <w:trHeight w:val="414"/>
        </w:trPr>
        <w:tc>
          <w:tcPr>
            <w:tcW w:w="16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center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 информатики  и ИКТ - комплект ученической мебели на 30 посадочных мест; комплект учительской мебели  на 1 посадочное место, набор корпусной мебели для книг;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экспозиционный экран; комплект мультимедийного оборудования; компьютеры-15 шт.; оборудование и инструменты для конференций; комплект электронных учебно-наглядных пособий по информатике; плакаты и стенды по темам.</w:t>
            </w:r>
          </w:p>
        </w:tc>
      </w:tr>
      <w:tr w:rsidR="00013003" w:rsidRPr="00A46E8B" w:rsidTr="00B676FC">
        <w:trPr>
          <w:trHeight w:val="295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Общий гуманитарный и социально-экономический цикл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Основы философии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иностранного языка -  комплект ученической мебели на 30 посадочных мест; комплект учительской мебели  на 1 посадочное место; доска классная, наглядные пособия, учебно-методическая литература, демонстрационные и раздаточные материалы,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музыкальный центр, аудио диски, СД-диски,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Спортивный зал - лыжи, тренажер, комплект футбольной формы, маты гимнастические, мостик гимнастический, мячи, сетка баскетбольная, сетка для ворот, стол теннисный, комплект для занятий общей физической подготовке, тренажеры и устройства для воспитания и развития физических качеств, комплект оборудования для занятий спортивными и подвижными играми, вспомогательное оборудование. Спортивная площадка – перекладины для подтягивания, канат вертикальный для подъема, площадки для игр в баскетбол и </w:t>
            </w: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волейбол, футбольное поле, беговая дорожка на 300 м., сектор для метания гранаты.</w:t>
            </w:r>
          </w:p>
        </w:tc>
      </w:tr>
      <w:tr w:rsidR="00B676FC" w:rsidRPr="00A46E8B" w:rsidTr="00B676FC">
        <w:trPr>
          <w:trHeight w:val="259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76FC" w:rsidRPr="002552C1" w:rsidRDefault="00B676FC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Вариативная часть цикла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Православная культура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Социальная психология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истории - комплект ученической мебели на 30 посадочных мест; комплект учительской мебели  на 1 посадочное место;  доска классная, интерактивная доска; наглядные пособия, учебно-методическая литература,  печатные пособия, тематические видеофильмы,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карты  по истории и географии, картины, таблицы, схемы, раздаточный материал, видеофильмы, транспаранты, тематические тесты, карточки для индивидуального опроса.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Математический и общий естественнонаучный цикл: 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математических дисциплин - комплект ученической мебели на 30 посадочных мест; комплект учительской мебели  на 1 посадочное место; доска классная, интерактивная доска; компьютер; наглядные пособия, учебно-методическая литература, демонстрационные и раздаточные материалы, карточки для индивидуального опроса, тесты по темам.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Экологические основы природопользования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экологических основ природопользования – комплект ученической мебели на 30 посадочных мест; комплект учительской мебели  на 1 посадочное место; компьютер; типовой комплект оборудования «Экология и охрана окружающей среды»; электронные плакаты; комплект приборов для определения параметров проб приборов и комплект оборудования для изучения химического состава воздушной и газовой среды.</w:t>
            </w:r>
          </w:p>
        </w:tc>
      </w:tr>
      <w:tr w:rsidR="00B676FC" w:rsidRPr="00A46E8B" w:rsidTr="00B430CB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76FC" w:rsidRPr="002552C1" w:rsidRDefault="00B676FC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Вариативная часть цикла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 информатики и ИКТ - комплект ученической мебели на 30 посадочных мест; комплект учительской мебели  на 1 посадочное место, набор корпусной мебели для книг;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экспозиционный экран; комплект мультимедийного оборудования; компьютеры-15 шт.; оборудование и инструменты для конференций; комплект электронных учебно-наглядных пособий по информатике; плакаты и стенды по темам</w:t>
            </w:r>
          </w:p>
        </w:tc>
      </w:tr>
      <w:tr w:rsidR="00B676FC" w:rsidRPr="00A46E8B" w:rsidTr="00B430CB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76FC" w:rsidRPr="002552C1" w:rsidRDefault="00B676FC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Профессиональный цикл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Общепрофессиональные дисциплины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Техническая механика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технической механики - комплект ученической мебели на 30 посадочных мест; комплект учительской мебели  на 1 посадочное место; компьютер; комплект оборудования по изучению устройств общепромышленных редукторов; комплект моделей червячного и цилиндрического редукторов; комплект моделей «Структурный анализ машин, механизмов и мехатронных устройств»; лабораторный комплект «Основы метрологии».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Материаловедение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материаловедения – комплект ученической мебели на 30 посадочных мест; комплект учительской мебели  на 1 посадочное место; компьютер; типовой комплект оборудования «механические свойства материалов»; типовой комплект оборудования «Электротехнические материалы»; комплект плакатов; комплект оборудования для демонстрации электронных плакатов.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Электротехника и электронная техника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электротехники – комплект ученической мебели на 30 посадочных мест; комплект учительской мебели  на 1 посадочное место; компьютер;  учебный стенд «Электрические и магнитные цели»; типовой комплект оборудования «Электротехника»; комплект плакатов; комплект электроизмерительных и электронных приборов (стрелочных и цифровых); комплект оборудования для демонстрации электронных плакатов.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Основы гидравлики  и теплотехники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технической механики - комплект ученической мебели на 30 посадочных мест; комплект учительской мебели  на 1 посадочное место; компьютер; стенд «Основы общей гидравлики»; типовой комплект оборудования «Теплотехника и термодинамика»; комплекты плакатов; комплект оборудования для демонстрации электронных плакатов.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Основы агрономии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агрономии – комплект ученической мебели на 30 посадочных мест; комплект учительской мебели  на 1 посадочное место; компьютер; экспресс-лаборатория для исследования почвы; экспресс-лаборатория «Анализ удобрения»; комплект гербарий; комплект плакатов; комплект оборудования для демонстрации электронных плакатов; макеты уборочных сельскохозяйственных 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Основы зоотехники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зоотехнии - комплект ученической мебели на 30 посадочных мест; комплект учительской мебели  на 1 посадочное место; схемы; компьютер; таблицы; справочная и нормативная документация; формы учетной и отчетной документации, справочник по животноводству, набор основной и производственной документации; 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измерительная лента, измерительная палка, термометры водяные, песочные часы, микроскопы, спиртовые горилки, лента мерная, технические весы, предметные и покровные стекла, стеклянные палочки, пинцеты, ножницы, пробирки, динамометр.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 информатики и ИКТ- комплект ученической мебели на 30 посадочных мест; комплект учительской мебели  на 1 посадочное место, набор корпусной мебели для книг;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экспозиционный экран; комплект  мультимедийного оборудования; компьютеры-15 шт.; оборудование и инструменты для конференций; комплект электронных учебно-наглядных пособий по информатике; плакаты и стенды по темам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Метрология, стандартизация и подтверждение качества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технической механики – комплект ученической мебели на 30 посадочных мест; комплект учительской мебели  на 1 посадочное место; компьютер; комплект оборудования «Метрология. Технические измерения»; типовой комплект «Основы метрологии и электрические измерения»;типовой комплект оборудования «Измерительные приборы давления, расхода, температуры»;комплект плакатов.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Основы экономики, менеджмента и маркетинга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бухгалтерского учета - комплект ученической мебели на 30 посадочных мест; комплект учительской мебели  на 1 посадочное место; компьютер; магнитная доска, плакаты, тематические стенды, компьютер, микрокалькуляторы-26шт.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Правовые основы профессиональной деятельности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ОТ и ТБ - комплект ученической мебели на 30 посадочных мест; комплект учительской мебели  на 1 посадочное место; компьютер; магнитная доска, учебно-методическая литература, наглядные пособия, инструкции по ОТ и ТБ по изучаемым профессиям.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Охрана труда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ОТ и ТБ - комплект ученической мебели на 30 посадочных мест; комплект учительской мебели  на 1 посадочное место; компьютер; магнитная доска, учебно-методическая литература, наглядные пособия, инструкции по ОТ и ТБ по изучаемым профессиям.   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Безопасность жизнедеятельности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ОТ и ТБ - комплект ученической мебели на 30 посадочных мест; комплект учительской мебели  на 1 посадочное место; компьютер; магнитная доска, учебно-методическая литература, наглядные пособия, инструкции по ОТ и </w:t>
            </w: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ТБ по изучаемым профессиям.   </w:t>
            </w:r>
          </w:p>
        </w:tc>
      </w:tr>
      <w:tr w:rsidR="00B676FC" w:rsidRPr="00A46E8B" w:rsidTr="00B430CB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76FC" w:rsidRPr="002552C1" w:rsidRDefault="00B676FC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Вариативная часть цикла</w:t>
            </w:r>
          </w:p>
        </w:tc>
      </w:tr>
      <w:tr w:rsidR="009C602B" w:rsidRPr="00A46E8B" w:rsidTr="00B676FC">
        <w:trPr>
          <w:trHeight w:val="414"/>
        </w:trPr>
        <w:tc>
          <w:tcPr>
            <w:tcW w:w="18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Этика профессиональной деятельности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русского языка и литературы - комплект ученической мебели на 30 посадочных мест; комплект учительской мебели  на 1 посадочное место; доска классная,  демонстрационные, раздаточные материалы, транспаранты к урокам русского языка, видеофильмы к урокам литературы, компьютерные программы, карточки для индивидуального опроса, комплект мультимедийного оборудования, тематические тесты, папки/ файлы/ с контрольно- измерительным материалом.</w:t>
            </w:r>
          </w:p>
        </w:tc>
      </w:tr>
      <w:tr w:rsidR="00B676FC" w:rsidRPr="00A46E8B" w:rsidTr="00B430CB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76FC" w:rsidRPr="002552C1" w:rsidRDefault="00B676FC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Профессиональные модули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Подготовка машин, механизмов, установок, приспособлений к работе, комплектование сборочных единиц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B676FC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Назначение и общее устройство тракторов, автомобилей и сельскохозяйственных машин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сельхоз.машин.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Подготовка тракторов и сельскохозяйственных машин и механизмов к работе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агрегаты, узлы тракторов и сельхоз. 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Лаборатория тракторов и самоходных сельскохозяйственных машин - плакаты, макеты, узлы для изучения тракторов, автомобилей и сельхоз.машин, учебный полигон, тренажер.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Эксплуатация сельскохозяйственной техники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Комплектование машинотракторного агрегата  для выполнения сельскохозяйственных работ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сельхоз.машин.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Технология механизированных работ в растениеводстве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агрономии – комплект ученической мебели на 30 посадочных мест; комплект учительской мебели  на 1 посадочное место; компьютер; экспресс-лаборатория для исследования почвы; экспресс-лаборатория «Анализ удобрения»; комплект гербарий; комплект плакатов; комплект оборудования для демонстрации электронных плакатов; макеты уборочных сельскохозяйственных 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Технология механизированных работ в животноводстве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Кабинет зоотехнии - комплект ученической мебели на 30 посадочных мест; комплект учительской мебели  на 1 посадочное место; компьютер, схемы; таблицы; справочная и нормативная документация; формы учетной и отчетной документации, справочник по животноводству, набор основной и производственной документации; 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измерительная лента, измерительная палка, термометры водяные, песочные часы, микроскопы, спиртовые горилки, лента мерная, технические весы, предметные и покровные стекла, стеклянные палочки, пинцеты, ножницы, пробирки, динамометр.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Учебно-производственное хозяйство</w:t>
            </w:r>
          </w:p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Лаборатория тракторов и самоходных сельскохозяйственных машин - плакаты, макеты, узлы для изучения тракторов, автомобилей и сельхоз.машин, учебный полигон, тренажер.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Техническое обслуживание и диагностирование неисправностей сельскохозяйственных машин и механизмов; ремонт отдельных деталей и узлов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сельхоз.машин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Технологические процессы ремонтного производства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сельхоз.машин.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Лаборатория тракторов и самоходных сельскохозяйственных машин - плакаты, макеты, узлы для изучения тракторов, автомобилей и сельхоз.машин, учебный полигон, тренажер.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Управление работами машинно-тракторного парка сельскохозяйственной организации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Управление структурным подразделением организации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ОТ и ТБ - комплект ученической мебели на 30 посадочных мест; комплект учительской мебели  на 1 посадочное место; комплект учебной мебели, компьютер; магнитная доска, учебно-методическая литература, наглядные пособия, инструкции по ОТ и ТБ по изучаемым профессиям.</w:t>
            </w:r>
          </w:p>
        </w:tc>
      </w:tr>
      <w:tr w:rsidR="00013003" w:rsidRPr="00A46E8B" w:rsidTr="002552C1">
        <w:trPr>
          <w:trHeight w:val="414"/>
        </w:trPr>
        <w:tc>
          <w:tcPr>
            <w:tcW w:w="8892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13003" w:rsidRPr="002552C1" w:rsidRDefault="00013003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/>
                <w:bCs/>
                <w:sz w:val="20"/>
                <w:szCs w:val="20"/>
                <w:lang w:eastAsia="ru-RU"/>
              </w:rPr>
              <w:t>Выполнение работ по профессии «Тракторист-машинист сельскохозяйственного производства»</w:t>
            </w:r>
          </w:p>
        </w:tc>
      </w:tr>
      <w:tr w:rsidR="009C602B" w:rsidRPr="00A46E8B" w:rsidTr="00B676FC">
        <w:trPr>
          <w:trHeight w:val="414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Теоретическая подготовка трактористов-машинистов сельскохозяйственного производства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сельхоз.машин.</w:t>
            </w:r>
          </w:p>
        </w:tc>
      </w:tr>
      <w:tr w:rsidR="009C602B" w:rsidRPr="00A46E8B" w:rsidTr="00B676FC">
        <w:trPr>
          <w:trHeight w:val="1336"/>
        </w:trPr>
        <w:tc>
          <w:tcPr>
            <w:tcW w:w="237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C602B" w:rsidRPr="002552C1" w:rsidRDefault="009C602B" w:rsidP="009C602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2552C1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Лаборатория тракторов и самоходных сельскохозяйственных машин - плакаты, макеты, узлы для изучения тракторов, автомобилей и сельхоз.машин, учебный полигон, тренажер. </w:t>
            </w:r>
          </w:p>
        </w:tc>
      </w:tr>
    </w:tbl>
    <w:p w:rsidR="0033727E" w:rsidRPr="00B502B3" w:rsidRDefault="0033727E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Библиотека: площадь - </w:t>
      </w:r>
      <w:r w:rsidR="00B502B3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92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 xml:space="preserve"> м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vertAlign w:val="superscript"/>
          <w:lang w:eastAsia="ru-RU"/>
        </w:rPr>
        <w:t>2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; </w:t>
      </w:r>
    </w:p>
    <w:p w:rsidR="0033727E" w:rsidRPr="0033727E" w:rsidRDefault="00B502B3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Спортивный зал -1</w:t>
      </w:r>
      <w:r w:rsidR="0033727E"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, площадь - </w:t>
      </w:r>
      <w:r w:rsidR="0033727E" w:rsidRPr="0033727E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_269,</w:t>
      </w:r>
      <w:r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3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м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vertAlign w:val="superscript"/>
          <w:lang w:eastAsia="ru-RU"/>
        </w:rPr>
        <w:t>2</w:t>
      </w:r>
      <w:r w:rsidR="0033727E"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</w:r>
    </w:p>
    <w:p w:rsidR="00B502B3" w:rsidRDefault="00B502B3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vertAlign w:val="superscript"/>
          <w:lang w:eastAsia="ru-RU"/>
        </w:rPr>
      </w:pP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Актовый зал - 1</w:t>
      </w:r>
      <w:r w:rsidR="0033727E"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, площадь </w:t>
      </w: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–</w:t>
      </w:r>
      <w:r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237,7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м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vertAlign w:val="superscript"/>
          <w:lang w:eastAsia="ru-RU"/>
        </w:rPr>
        <w:t>2</w:t>
      </w:r>
    </w:p>
    <w:p w:rsidR="0033727E" w:rsidRDefault="00B502B3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Мед.пункт – 1, </w:t>
      </w:r>
      <w:r w:rsidRPr="00B502B3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 xml:space="preserve">16,1 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u w:val="single"/>
          <w:lang w:eastAsia="ru-RU"/>
        </w:rPr>
        <w:t>м</w:t>
      </w:r>
      <w:r w:rsidRPr="0033727E">
        <w:rPr>
          <w:rFonts w:ascii="Times New Roman" w:eastAsia="TimesNewRomanPSMT" w:hAnsi="Times New Roman" w:cs="Times New Roman"/>
          <w:bCs/>
          <w:sz w:val="24"/>
          <w:szCs w:val="24"/>
          <w:vertAlign w:val="superscript"/>
          <w:lang w:eastAsia="ru-RU"/>
        </w:rPr>
        <w:t>2</w:t>
      </w:r>
      <w:r w:rsidR="0033727E" w:rsidRPr="0033727E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</w:r>
    </w:p>
    <w:p w:rsidR="00A46E8B" w:rsidRPr="0033727E" w:rsidRDefault="00A46E8B" w:rsidP="002552C1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33727E" w:rsidRPr="0033727E" w:rsidRDefault="0033727E" w:rsidP="0033727E">
      <w:pPr>
        <w:spacing w:after="0"/>
        <w:ind w:firstLine="567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</w:pPr>
      <w:r w:rsidRPr="0033727E"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  <w:t>Информационно-технические средства</w:t>
      </w:r>
      <w:r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  <w:t>,</w:t>
      </w:r>
      <w:r w:rsidR="001E0001"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  <w:t>к</w:t>
      </w:r>
      <w:r w:rsidRPr="0033727E"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  <w:t>омпьютерные классы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10"/>
        <w:gridCol w:w="5610"/>
        <w:gridCol w:w="2580"/>
      </w:tblGrid>
      <w:tr w:rsidR="00A46E8B" w:rsidRPr="00A46E8B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Наименование кабинетов, лабораторий, мастерских и др.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Количество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Русского языка и литературы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Татарского языка и литературы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Общественных дисциплин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моноблок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Физики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Химии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Информатики и ИКТ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4 компьютера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7 ноутбуков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Социально-экономических дисциплин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Иностранного языка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Математики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моноблок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 xml:space="preserve">Информационных технологий в профессиональной </w:t>
            </w: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деятельности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lastRenderedPageBreak/>
              <w:t>1 компьютер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Инженерной графики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телевизор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Технической механики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телевизор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Материаловедения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телевизор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Управления транспортным средством и безопасности движения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6 компьютеров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5 моноблоков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телевизор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проектор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Агрономии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Зоотехнии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Экологических основ природопользования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Безопасности жизнедеятельности и охраны труда</w:t>
            </w:r>
          </w:p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Лаборатории: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Электротехники и электроники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Метрологии, стандартизации и подтверждения качества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Гидравлики и теплотехники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телевизор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Топлива и смазочных материалов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Тракторов, самоходных сельскохозяйственных и мелиоративных машин, автомобилей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ноутбук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Эксплуатации машинно-тракторного парка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Технического обслуживания и ремонта машин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Технологии производства продукции растениеводства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Технологии производства продукции животноводства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Тренажеры, тренажерные комплексы: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Тренажер для выработки навыков и совершенствования техники управления транспортным средством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штука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Учебно-производственное хозяйство: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Мастерские: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Слесарные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Пункт технического обслуживания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Полигоны: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Учебно-производственное хозяйство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Автодром, трактородром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Гараж с учебными автомобилями категорий «В» и «С»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Спортивный комплекс: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Спортивный зал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Стрелковый тир (в любой модификации, включая электронный) или место для стрельбы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Залы: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Библиотека, читальный зал с выходом в сеть Интернет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1 компьютер</w:t>
            </w:r>
          </w:p>
        </w:tc>
      </w:tr>
      <w:tr w:rsidR="00A46E8B" w:rsidRPr="00B676FC" w:rsidTr="00013003">
        <w:trPr>
          <w:trHeight w:val="270"/>
        </w:trPr>
        <w:tc>
          <w:tcPr>
            <w:tcW w:w="1110" w:type="dxa"/>
          </w:tcPr>
          <w:p w:rsidR="00A46E8B" w:rsidRPr="00B676FC" w:rsidRDefault="00A46E8B" w:rsidP="00FA5125">
            <w:pPr>
              <w:numPr>
                <w:ilvl w:val="0"/>
                <w:numId w:val="7"/>
              </w:num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10" w:type="dxa"/>
          </w:tcPr>
          <w:p w:rsidR="00A46E8B" w:rsidRPr="00B676FC" w:rsidRDefault="00A46E8B" w:rsidP="00A46E8B">
            <w:pPr>
              <w:spacing w:after="0"/>
              <w:ind w:firstLine="19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  <w:t>Актовый зал</w:t>
            </w:r>
          </w:p>
        </w:tc>
        <w:tc>
          <w:tcPr>
            <w:tcW w:w="2580" w:type="dxa"/>
          </w:tcPr>
          <w:p w:rsidR="00A46E8B" w:rsidRPr="00B676FC" w:rsidRDefault="00A46E8B" w:rsidP="00A46E8B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33727E" w:rsidRPr="00B676FC" w:rsidRDefault="0033727E" w:rsidP="0033727E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0"/>
          <w:szCs w:val="20"/>
          <w:lang w:eastAsia="ru-RU"/>
        </w:rPr>
      </w:pPr>
    </w:p>
    <w:p w:rsidR="0033727E" w:rsidRPr="0033727E" w:rsidRDefault="0033727E" w:rsidP="0033727E">
      <w:pPr>
        <w:spacing w:after="0"/>
        <w:ind w:firstLine="567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</w:pPr>
      <w:bookmarkStart w:id="11" w:name="bookmark36"/>
      <w:r w:rsidRPr="0033727E">
        <w:rPr>
          <w:rFonts w:ascii="Times New Roman" w:eastAsia="TimesNewRomanPSMT" w:hAnsi="Times New Roman" w:cs="Times New Roman"/>
          <w:b/>
          <w:bCs/>
          <w:sz w:val="24"/>
          <w:szCs w:val="24"/>
          <w:lang w:eastAsia="ru-RU"/>
        </w:rPr>
        <w:t>Дополнительное оборудование</w:t>
      </w:r>
      <w:bookmarkEnd w:id="11"/>
    </w:p>
    <w:tbl>
      <w:tblPr>
        <w:tblW w:w="97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7"/>
        <w:gridCol w:w="1134"/>
        <w:gridCol w:w="6274"/>
      </w:tblGrid>
      <w:tr w:rsidR="0033727E" w:rsidRPr="0033727E" w:rsidTr="00B676FC">
        <w:trPr>
          <w:trHeight w:val="485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33727E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1E0001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6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33727E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sz w:val="18"/>
                <w:szCs w:val="18"/>
                <w:lang w:eastAsia="ru-RU"/>
              </w:rPr>
              <w:t>Использование (дисциплины)</w:t>
            </w:r>
          </w:p>
        </w:tc>
      </w:tr>
      <w:tr w:rsidR="0033727E" w:rsidRPr="0033727E" w:rsidTr="00B676FC">
        <w:trPr>
          <w:trHeight w:val="1176"/>
          <w:jc w:val="center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1E0001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lang w:eastAsia="ru-RU"/>
              </w:rPr>
              <w:t>Проекционная система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33727E">
            <w:pPr>
              <w:spacing w:after="0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lang w:eastAsia="ru-RU"/>
              </w:rPr>
              <w:t>12</w:t>
            </w:r>
          </w:p>
        </w:tc>
        <w:tc>
          <w:tcPr>
            <w:tcW w:w="6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27E" w:rsidRPr="00B676FC" w:rsidRDefault="0033727E" w:rsidP="001E0001">
            <w:pPr>
              <w:spacing w:after="0"/>
              <w:jc w:val="both"/>
              <w:rPr>
                <w:rFonts w:ascii="Times New Roman" w:eastAsia="TimesNewRomanPSMT" w:hAnsi="Times New Roman" w:cs="Times New Roman"/>
                <w:bCs/>
                <w:lang w:eastAsia="ru-RU"/>
              </w:rPr>
            </w:pPr>
            <w:r w:rsidRPr="00B676FC">
              <w:rPr>
                <w:rFonts w:ascii="Times New Roman" w:eastAsia="TimesNewRomanPSMT" w:hAnsi="Times New Roman" w:cs="Times New Roman"/>
                <w:bCs/>
                <w:lang w:eastAsia="ru-RU"/>
              </w:rPr>
              <w:t>Русский язык, литература, иностранный язык, история, обществознание, химия, математика, физика, биология, информатика и ИКТ, основы агрономии, основы зоотехнии, гидравлика и теплотехника, междисциплинарные курсы</w:t>
            </w:r>
          </w:p>
        </w:tc>
      </w:tr>
    </w:tbl>
    <w:p w:rsidR="0033727E" w:rsidRDefault="0033727E" w:rsidP="00456BE1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456BE1" w:rsidRPr="00456BE1" w:rsidRDefault="00456BE1" w:rsidP="00456BE1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B37AC5" w:rsidRDefault="00456BE1" w:rsidP="00456BE1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6.</w:t>
      </w:r>
      <w:r w:rsidRPr="00456BE1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ab/>
        <w:t>ХАРАКТЕРИСТИКА СРЕДЫ ТЕХНИКУМА, ОБЕСПЕЧИВАЮЩЕЙ РАЗВИТИЕ ОБЩЕКУЛЬТУРНЫХ (СОЦИАЛЬНО-ЛИЧНОСТНЫХ) КОМПЕТЕНЦИЙ ВЫПУСКНИКОВ.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В ГАПОУ «</w:t>
      </w:r>
      <w:r w:rsidR="00B676FC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А</w:t>
      </w: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П</w:t>
      </w:r>
      <w:r w:rsidR="00B676FC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Т</w:t>
      </w: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» воспитательная деятельность рассматривается как важная и неотъемлемая часть непрерывного многоуровневого образовательного процесса. Она регламентируется нормативными документами, основной целью которых является социализация личности будущего конкурентоспособного специалиста с высшим профессиональным образованием, обладающего высокой культурой, интеллигентностью, социальной активностью, качествами гражданина-патриота.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Основные направления воспитательной деятельности: духовно-нравственное воспитание; гражданско-патриотическое и правовое воспитание; профессионально-трудовое воспитание; эстетическое воспитание; физическое воспитание; экологическое воспитание.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На основании программы воспитательной деятельности в филиале колледжа разработаны и утверждены планы воспитательной работы, а также реализуются разнообразные проекты по различным направлениям воспитательной деятельности.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Студенты имеют возможность заниматься в различных кружках, спортивных секциях, принимают участия в различных конкурсах, олимпиадах районного, республиканского, федерального уровня. 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Помимо данных мероприятий в  рамках образовательной программы по специальности 35.02.07 «Механизация сельского хозяйства» проводятся следующие мероприятия: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 xml:space="preserve">- мероприятия, проводимые в рамках декады «Автомобилистов» на уровне образовательного учреждения: классные часы «Автомобили, автомобили…», «История светофора», «Началось все с колеса», «История Отечественного автопрома» и т.д.; КВН на темы: «Профессия водитель», «Физика и автомобиль», «Без тормозов», «Коленвал». 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- ежегодное участие на чемпионатах профессионального мастерства WorldSkilsRussia Республики Татарстан по компетенции «Тракторист-машинист», «Эксплуатация сельскохозяйственных машин»</w:t>
      </w:r>
    </w:p>
    <w:p w:rsidR="00697ECB" w:rsidRPr="00697ECB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t>- участие на научно-практических конференциях по специальности «Молодость, творчество, современность», «Экология и жизнь», «Традиции и  новации в работе по формированию экологической культуры подрастающего поколения», «Проблемы механизации сельского хозяйства», «Модернизация системы профессионального образования», «Инновации в профессиональном образовании (направления, проблемы, решения)» и т.д.;</w:t>
      </w:r>
    </w:p>
    <w:p w:rsidR="00B37AC5" w:rsidRDefault="00697ECB" w:rsidP="00697ECB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  <w:r w:rsidRPr="00697ECB"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  <w:lastRenderedPageBreak/>
        <w:t>- участие в творческих конкурсах «Мой выбор», «Грани мастерства», «Моя будущая профессия» и т.д.</w:t>
      </w:r>
    </w:p>
    <w:p w:rsidR="00621E1F" w:rsidRDefault="00621E1F" w:rsidP="00621E1F">
      <w:pPr>
        <w:spacing w:after="0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  <w:lang w:eastAsia="ru-RU"/>
        </w:rPr>
      </w:pPr>
    </w:p>
    <w:p w:rsidR="00B37AC5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7. </w:t>
      </w:r>
      <w:r w:rsidRPr="00B37AC5">
        <w:rPr>
          <w:rFonts w:ascii="Times New Roman" w:hAnsi="Times New Roman" w:cs="Times New Roman"/>
          <w:sz w:val="24"/>
          <w:szCs w:val="24"/>
        </w:rPr>
        <w:t>ОЦЕНКА РЕЗУЛЬТАТОВ ОСВОЕНИЯ ОСНОВНОЙ ПРОФЕССИОНАЛЬНОЙ ОБРАЗОВАТЕЛЬНОЙ ПРОГРАММЫ</w:t>
      </w:r>
      <w:r w:rsidRPr="00564EE7">
        <w:rPr>
          <w:rFonts w:ascii="Times New Roman" w:hAnsi="Times New Roman" w:cs="Times New Roman"/>
          <w:sz w:val="24"/>
          <w:szCs w:val="24"/>
        </w:rPr>
        <w:t>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7.1. Контроль и оценка достижений обучающихся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Оценка качества освоения основной профессиональной образовательной программы включает текущий контроль знаний, промежуточную и государственную итоговую аттестацию обучающихся.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Конкретные формы и процедуры текущего контроля знаний,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Для аттестации обучающихся на соответствие их персональных достижений поэтапным требованиям соответствующей ОПОП (текущая и промежуточная аттестация) создаются фонды оценочных средств, позволяющие оценить знания, умения и освоенные компетенции. Фонды оценочных средств для промежуточной аттестации разрабатываются и утверждаются образовательным учреждением самостоятельно, а для государственной итоговой аттестации - разрабатываются и утверждаются образовательным учреждением после предварительного положительного заключения работодателей.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Оценка качества подготовки обучающихся и выпускников осуществляется в двух основных направлениях: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оценка уровня освоения дисциплин;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оценка компетенций обучающихся.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Учебные дисциплины и профессиональные модули, являются обязательными для аттестации элементами ОПОП, их освоение может завершаться одной из возможных форм промежуточной аттестации, определяемых рабочим учебным планом:</w:t>
      </w:r>
    </w:p>
    <w:p w:rsidR="00B37AC5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-зачет,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-</w:t>
      </w:r>
      <w:r w:rsidRPr="00564EE7">
        <w:rPr>
          <w:rFonts w:ascii="Times New Roman" w:hAnsi="Times New Roman" w:cs="Times New Roman"/>
          <w:sz w:val="24"/>
          <w:szCs w:val="24"/>
        </w:rPr>
        <w:tab/>
        <w:t>дифференцированный зачет,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-</w:t>
      </w:r>
      <w:r w:rsidRPr="00564EE7">
        <w:rPr>
          <w:rFonts w:ascii="Times New Roman" w:hAnsi="Times New Roman" w:cs="Times New Roman"/>
          <w:sz w:val="24"/>
          <w:szCs w:val="24"/>
        </w:rPr>
        <w:tab/>
        <w:t>экзамен (комплексный экзамен),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-</w:t>
      </w:r>
      <w:r w:rsidRPr="00564EE7">
        <w:rPr>
          <w:rFonts w:ascii="Times New Roman" w:hAnsi="Times New Roman" w:cs="Times New Roman"/>
          <w:sz w:val="24"/>
          <w:szCs w:val="24"/>
        </w:rPr>
        <w:tab/>
        <w:t>экзамен (квалификационный).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44A10">
        <w:rPr>
          <w:rFonts w:ascii="Times New Roman" w:hAnsi="Times New Roman" w:cs="Times New Roman"/>
          <w:sz w:val="24"/>
          <w:szCs w:val="24"/>
        </w:rPr>
        <w:t>По дисциплине «Физическая культура» формой промежуточной аттестации являются зачеты, которые проводятся каждый семестр и не учитываются при подсчете допустимого количества зачетов в учебном году.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7.2.</w:t>
      </w:r>
      <w:r w:rsidRPr="00564EE7">
        <w:rPr>
          <w:rFonts w:ascii="Times New Roman" w:hAnsi="Times New Roman" w:cs="Times New Roman"/>
          <w:sz w:val="24"/>
          <w:szCs w:val="24"/>
        </w:rPr>
        <w:tab/>
        <w:t xml:space="preserve">Организация государственной (итоговой) аттестации выпускников ОПОП по специальности </w:t>
      </w:r>
      <w:r>
        <w:rPr>
          <w:rFonts w:ascii="Times New Roman" w:hAnsi="Times New Roman" w:cs="Times New Roman"/>
          <w:sz w:val="24"/>
          <w:szCs w:val="24"/>
        </w:rPr>
        <w:t>35.02.07</w:t>
      </w:r>
      <w:r w:rsidRPr="00564EE7">
        <w:rPr>
          <w:rFonts w:ascii="Times New Roman" w:hAnsi="Times New Roman" w:cs="Times New Roman"/>
          <w:sz w:val="24"/>
          <w:szCs w:val="24"/>
        </w:rPr>
        <w:t xml:space="preserve"> Механизация сельского хозяйства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включает защиту выпускной </w:t>
      </w:r>
      <w:r>
        <w:rPr>
          <w:rFonts w:ascii="Times New Roman" w:hAnsi="Times New Roman" w:cs="Times New Roman"/>
          <w:sz w:val="24"/>
          <w:szCs w:val="24"/>
        </w:rPr>
        <w:t>дипломной работы</w:t>
      </w:r>
      <w:r w:rsidRPr="00564EE7">
        <w:rPr>
          <w:rFonts w:ascii="Times New Roman" w:hAnsi="Times New Roman" w:cs="Times New Roman"/>
          <w:sz w:val="24"/>
          <w:szCs w:val="24"/>
        </w:rPr>
        <w:t xml:space="preserve">. Обязательные требования - соответствие тематики выпускной </w:t>
      </w:r>
      <w:r>
        <w:rPr>
          <w:rFonts w:ascii="Times New Roman" w:hAnsi="Times New Roman" w:cs="Times New Roman"/>
          <w:sz w:val="24"/>
          <w:szCs w:val="24"/>
        </w:rPr>
        <w:t>диплом</w:t>
      </w:r>
      <w:r w:rsidRPr="00564EE7">
        <w:rPr>
          <w:rFonts w:ascii="Times New Roman" w:hAnsi="Times New Roman" w:cs="Times New Roman"/>
          <w:sz w:val="24"/>
          <w:szCs w:val="24"/>
        </w:rPr>
        <w:t>ной работы содержанию одного или нескольких профессиональных модулей.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выпускника среднего профессионального образования является обязательной и осуществляется после освоения образовательной программы в полном объеме.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Необходимым условием допуска к государственной итоговой аттестации является представление документов, подтверждающих освоение обучающимся компетенций при изучении им теоретического материала и прохождении учебной практики и </w:t>
      </w:r>
      <w:r w:rsidRPr="00564EE7">
        <w:rPr>
          <w:rFonts w:ascii="Times New Roman" w:hAnsi="Times New Roman" w:cs="Times New Roman"/>
          <w:sz w:val="24"/>
          <w:szCs w:val="24"/>
        </w:rPr>
        <w:lastRenderedPageBreak/>
        <w:t>производственной практики по каждому из основных видов профессиональной деятельности.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7.3.</w:t>
      </w:r>
      <w:r w:rsidRPr="00564EE7">
        <w:rPr>
          <w:rFonts w:ascii="Times New Roman" w:hAnsi="Times New Roman" w:cs="Times New Roman"/>
          <w:sz w:val="24"/>
          <w:szCs w:val="24"/>
        </w:rPr>
        <w:tab/>
        <w:t xml:space="preserve">Требования к выпускным </w:t>
      </w:r>
      <w:r>
        <w:rPr>
          <w:rFonts w:ascii="Times New Roman" w:hAnsi="Times New Roman" w:cs="Times New Roman"/>
          <w:sz w:val="24"/>
          <w:szCs w:val="24"/>
        </w:rPr>
        <w:t>дипломным</w:t>
      </w:r>
      <w:r w:rsidRPr="00564EE7">
        <w:rPr>
          <w:rFonts w:ascii="Times New Roman" w:hAnsi="Times New Roman" w:cs="Times New Roman"/>
          <w:sz w:val="24"/>
          <w:szCs w:val="24"/>
        </w:rPr>
        <w:t xml:space="preserve"> работам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Требования к содержанию, объёму и структуре выпускной </w:t>
      </w:r>
      <w:r>
        <w:rPr>
          <w:rFonts w:ascii="Times New Roman" w:hAnsi="Times New Roman" w:cs="Times New Roman"/>
          <w:sz w:val="24"/>
          <w:szCs w:val="24"/>
        </w:rPr>
        <w:t>диплом</w:t>
      </w:r>
      <w:r w:rsidRPr="00564EE7">
        <w:rPr>
          <w:rFonts w:ascii="Times New Roman" w:hAnsi="Times New Roman" w:cs="Times New Roman"/>
          <w:sz w:val="24"/>
          <w:szCs w:val="24"/>
        </w:rPr>
        <w:t>ной работы определяются на основании порядка проведения государственной итоговой аттестации по образовательным программам среднего профессионального образования, утвержденного приказом Министерства образования и науки РФ от 16.08.2013 №968 (с изменениями и дополнениями).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Темы и задания для выпускных </w:t>
      </w:r>
      <w:r>
        <w:rPr>
          <w:rFonts w:ascii="Times New Roman" w:hAnsi="Times New Roman" w:cs="Times New Roman"/>
          <w:sz w:val="24"/>
          <w:szCs w:val="24"/>
        </w:rPr>
        <w:t>дипломных</w:t>
      </w:r>
      <w:r w:rsidRPr="00564EE7">
        <w:rPr>
          <w:rFonts w:ascii="Times New Roman" w:hAnsi="Times New Roman" w:cs="Times New Roman"/>
          <w:sz w:val="24"/>
          <w:szCs w:val="24"/>
        </w:rPr>
        <w:t xml:space="preserve"> работ разрабатываются и утверждаются директором </w:t>
      </w:r>
      <w:r>
        <w:rPr>
          <w:rFonts w:ascii="Times New Roman" w:hAnsi="Times New Roman" w:cs="Times New Roman"/>
          <w:sz w:val="24"/>
          <w:szCs w:val="24"/>
        </w:rPr>
        <w:t>филиала</w:t>
      </w:r>
      <w:r w:rsidRPr="00564EE7">
        <w:rPr>
          <w:rFonts w:ascii="Times New Roman" w:hAnsi="Times New Roman" w:cs="Times New Roman"/>
          <w:sz w:val="24"/>
          <w:szCs w:val="24"/>
        </w:rPr>
        <w:t xml:space="preserve"> после предварительного положительного заключения специалистов - работодателей.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Обязательное требование к тематике выпускных работ - практикоориентированный характер и соответствие содержанию одного или нескольких профессиональных модулей.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 xml:space="preserve">Оценка качества освоения ОПОП осуществляется государственной аттестационной комиссией по результатам защиты выпускной </w:t>
      </w:r>
      <w:r>
        <w:rPr>
          <w:rFonts w:ascii="Times New Roman" w:hAnsi="Times New Roman" w:cs="Times New Roman"/>
          <w:sz w:val="24"/>
          <w:szCs w:val="24"/>
        </w:rPr>
        <w:t>дипломный</w:t>
      </w:r>
      <w:r w:rsidRPr="00564EE7">
        <w:rPr>
          <w:rFonts w:ascii="Times New Roman" w:hAnsi="Times New Roman" w:cs="Times New Roman"/>
          <w:sz w:val="24"/>
          <w:szCs w:val="24"/>
        </w:rPr>
        <w:t xml:space="preserve"> работы, промежуточных аттестационных испытаний и на основании документов,</w:t>
      </w:r>
      <w:r w:rsidR="00B676FC">
        <w:rPr>
          <w:rFonts w:ascii="Times New Roman" w:hAnsi="Times New Roman" w:cs="Times New Roman"/>
          <w:sz w:val="24"/>
          <w:szCs w:val="24"/>
        </w:rPr>
        <w:t xml:space="preserve"> </w:t>
      </w:r>
      <w:r w:rsidRPr="00564EE7">
        <w:rPr>
          <w:rFonts w:ascii="Times New Roman" w:hAnsi="Times New Roman" w:cs="Times New Roman"/>
          <w:sz w:val="24"/>
          <w:szCs w:val="24"/>
        </w:rPr>
        <w:t>подтверждающих освоение обучающимся компетенций.</w:t>
      </w:r>
    </w:p>
    <w:p w:rsidR="00B37AC5" w:rsidRPr="00564EE7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4EE7">
        <w:rPr>
          <w:rFonts w:ascii="Times New Roman" w:hAnsi="Times New Roman" w:cs="Times New Roman"/>
          <w:sz w:val="24"/>
          <w:szCs w:val="24"/>
        </w:rPr>
        <w:t>Лицам, прошедшим соответствующее обучение в полном объёме и государственную итоговую аттестацию, выдаются документы установленного образца.</w:t>
      </w:r>
    </w:p>
    <w:p w:rsidR="00B37AC5" w:rsidRPr="0022478B" w:rsidRDefault="00B37AC5" w:rsidP="00B37A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478B">
        <w:rPr>
          <w:rFonts w:ascii="Times New Roman" w:hAnsi="Times New Roman" w:cs="Times New Roman"/>
          <w:sz w:val="24"/>
          <w:szCs w:val="24"/>
        </w:rPr>
        <w:t>7.4. Примерная тематика выпускных дипломных работ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1. Планирование и организация ТО и ремонта двигателя Д-260 трактора МТЗ-1221 с разработкой технологического процесса ремонта КШМ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2. Планирование и организация ТО и ремонта топливной системы двигателя комбайна «Енисей-1200» с разработкой технологического процесса ремонта топливного аппарата высокого давления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3. Планирование и организация ТО и ремонта зернопогрузчиков с разработкой технологического процесса ремонта шнекового транспортёра ТШ-70-12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4. Планирование и организация ТО и ремонта ходовой части гусеничных тракторов с разработкой технологического процесса ремонта ходовой части трактора ДТ-75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5. Планирование и организация ТО и ремонта борон с разработкой технологического процесса ремонта бороны ЗБЗС-1,0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6. Планирование и организация ТО и ремонта плугов с разработкой технологического процесса ремонта плуга ПЛН-5-35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7. Планирование и организация ТО и ремонта культиваторов с разработкой технологического процесса ремонта культиватора КПС-4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8. Планирование и организация ТО и ремонта трансмиссии трактора МТЗ-82 с разработкой технологического процесса ремонта КПП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lastRenderedPageBreak/>
        <w:t>9. Организация технического обслуживания и ремонта двигателя ЯМЗ-238 с разработкой технологического процесса ремонта ГРМ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10. Планирование и организация шиномонтажных работ с разработкой технологического процесса ремонта шин и камер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11. Планирование и организация ТО и ремонта аккумуляторов с разработкой технологического процесса ремонта генератора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12. Планирование и организация ТО и ремонта электрооборудования трактора МТЗ-82 с разработкой технологического процесса ремонта стартера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13. Планирование и организация ТО и ремонта рулевого управления колёсных тракторов с разработкой технологического процесса ремонта рулевого механизма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14. Планирование и организация сварочного поста с разработкой технологического процесса восстановления наплавкой под флюсом валов сельхозмашин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15. Планирование и организация ТО и ремонта комбайнов с разработкой технологического процесса ремонта жатки комбайна «Енисей-1200»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16. Планирование и организация мойки автомобилей с разработкой технологического процесса очистки радиатора трактора МТЗ-82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17. Планирование и организация технического обслуживания и ремонта системы смазки двигателя Д-240 с разработкой технологического процесса ремонта КШМ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18. Организация технического обслуживания и ремонта двигателя Д-240 с разработкой технологического процесса ремонта ГРМ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19. Планирование и организация ремонтно-обслуживающих воздействий машинно-тракторному парку хозяйства с разработкой технологического процесса ремонта системы охлаждения трактора ДТ-75, в условиях ремонтной мастерской сельскохозяйственного предприятия.</w:t>
      </w:r>
    </w:p>
    <w:p w:rsidR="00AA0213" w:rsidRPr="00AA0213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20. Планирование и организация ТО и ремонта МТП с разработкой технолог</w:t>
      </w:r>
      <w:r>
        <w:rPr>
          <w:rFonts w:ascii="Times New Roman" w:hAnsi="Times New Roman" w:cs="Times New Roman"/>
          <w:sz w:val="24"/>
          <w:szCs w:val="24"/>
        </w:rPr>
        <w:t>ического процесса ремонта КШМ (</w:t>
      </w:r>
      <w:r w:rsidRPr="00AA0213">
        <w:rPr>
          <w:rFonts w:ascii="Times New Roman" w:hAnsi="Times New Roman" w:cs="Times New Roman"/>
          <w:sz w:val="24"/>
          <w:szCs w:val="24"/>
        </w:rPr>
        <w:t>кривошипно-шатунного механизма) двигателя ЯМЗ-236 в условиях ремонтной мастерской сельскохозяйственного предприятия.</w:t>
      </w:r>
    </w:p>
    <w:p w:rsidR="00B37AC5" w:rsidRPr="006E0241" w:rsidRDefault="00AA0213" w:rsidP="00AA02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0213">
        <w:rPr>
          <w:rFonts w:ascii="Times New Roman" w:hAnsi="Times New Roman" w:cs="Times New Roman"/>
          <w:sz w:val="24"/>
          <w:szCs w:val="24"/>
        </w:rPr>
        <w:t>21. Планирование и организация ремонтно-обслуживающих воздействий машинно-тракторному парку хозяйства с разработкой технологического процесса ремонта муфты сцепления двигателя Д-240 трактора МТЗ-82 в условиях ремонтной мастерской сельскохозяйственного предприятия.</w:t>
      </w:r>
    </w:p>
    <w:p w:rsidR="0022478B" w:rsidRPr="006E0241" w:rsidRDefault="002247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22478B" w:rsidRPr="006E0241" w:rsidSect="00DA236B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896" w:rsidRDefault="00CD4896" w:rsidP="00441827">
      <w:pPr>
        <w:spacing w:after="0" w:line="240" w:lineRule="auto"/>
      </w:pPr>
      <w:r>
        <w:separator/>
      </w:r>
    </w:p>
  </w:endnote>
  <w:endnote w:type="continuationSeparator" w:id="0">
    <w:p w:rsidR="00CD4896" w:rsidRDefault="00CD4896" w:rsidP="0044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3805759"/>
      <w:docPartObj>
        <w:docPartGallery w:val="Page Numbers (Bottom of Page)"/>
        <w:docPartUnique/>
      </w:docPartObj>
    </w:sdtPr>
    <w:sdtEndPr/>
    <w:sdtContent>
      <w:p w:rsidR="007A6909" w:rsidRDefault="007A690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2873">
          <w:rPr>
            <w:noProof/>
          </w:rPr>
          <w:t>64</w:t>
        </w:r>
        <w:r>
          <w:fldChar w:fldCharType="end"/>
        </w:r>
      </w:p>
    </w:sdtContent>
  </w:sdt>
  <w:p w:rsidR="007A6909" w:rsidRDefault="007A690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896" w:rsidRDefault="00CD4896" w:rsidP="00441827">
      <w:pPr>
        <w:spacing w:after="0" w:line="240" w:lineRule="auto"/>
      </w:pPr>
      <w:r>
        <w:separator/>
      </w:r>
    </w:p>
  </w:footnote>
  <w:footnote w:type="continuationSeparator" w:id="0">
    <w:p w:rsidR="00CD4896" w:rsidRDefault="00CD4896" w:rsidP="004418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B41D68"/>
    <w:multiLevelType w:val="multilevel"/>
    <w:tmpl w:val="AA8AE6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1315474"/>
    <w:multiLevelType w:val="multilevel"/>
    <w:tmpl w:val="4CF81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1E0647"/>
    <w:multiLevelType w:val="multilevel"/>
    <w:tmpl w:val="3154D4DA"/>
    <w:lvl w:ilvl="0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6" w15:restartNumberingAfterBreak="0">
    <w:nsid w:val="20226742"/>
    <w:multiLevelType w:val="hybridMultilevel"/>
    <w:tmpl w:val="48CE5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A165C3"/>
    <w:multiLevelType w:val="multilevel"/>
    <w:tmpl w:val="938036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6CC75A6"/>
    <w:multiLevelType w:val="hybridMultilevel"/>
    <w:tmpl w:val="47B6A098"/>
    <w:lvl w:ilvl="0" w:tplc="16CE4A2E">
      <w:start w:val="1"/>
      <w:numFmt w:val="decimal"/>
      <w:lvlText w:val="%1."/>
      <w:lvlJc w:val="left"/>
      <w:pPr>
        <w:ind w:left="1977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4B4258B3"/>
    <w:multiLevelType w:val="hybridMultilevel"/>
    <w:tmpl w:val="31D88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5362D0"/>
    <w:multiLevelType w:val="multilevel"/>
    <w:tmpl w:val="655362D0"/>
    <w:lvl w:ilvl="0">
      <w:start w:val="1"/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hint="default"/>
        <w:b/>
        <w:w w:val="99"/>
      </w:rPr>
    </w:lvl>
    <w:lvl w:ilvl="1">
      <w:start w:val="1"/>
      <w:numFmt w:val="bullet"/>
      <w:lvlText w:val="•"/>
      <w:lvlJc w:val="left"/>
      <w:pPr>
        <w:ind w:left="1094" w:hanging="14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069" w:hanging="1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3" w:hanging="1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8" w:hanging="1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3" w:hanging="1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7" w:hanging="1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2" w:hanging="1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7" w:hanging="140"/>
      </w:pPr>
      <w:rPr>
        <w:rFonts w:hint="default"/>
      </w:rPr>
    </w:lvl>
  </w:abstractNum>
  <w:abstractNum w:abstractNumId="11" w15:restartNumberingAfterBreak="0">
    <w:nsid w:val="6C71082D"/>
    <w:multiLevelType w:val="multilevel"/>
    <w:tmpl w:val="C91266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48A29B2"/>
    <w:multiLevelType w:val="hybridMultilevel"/>
    <w:tmpl w:val="3DAE9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A94D3D"/>
    <w:multiLevelType w:val="multilevel"/>
    <w:tmpl w:val="D076F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1"/>
  </w:num>
  <w:num w:numId="5">
    <w:abstractNumId w:val="3"/>
  </w:num>
  <w:num w:numId="6">
    <w:abstractNumId w:val="13"/>
  </w:num>
  <w:num w:numId="7">
    <w:abstractNumId w:val="9"/>
  </w:num>
  <w:num w:numId="8">
    <w:abstractNumId w:val="8"/>
  </w:num>
  <w:num w:numId="9">
    <w:abstractNumId w:val="6"/>
  </w:num>
  <w:num w:numId="10">
    <w:abstractNumId w:val="4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0241"/>
    <w:rsid w:val="00003F6B"/>
    <w:rsid w:val="00013003"/>
    <w:rsid w:val="0001556A"/>
    <w:rsid w:val="0002137B"/>
    <w:rsid w:val="0002463A"/>
    <w:rsid w:val="00032759"/>
    <w:rsid w:val="00032A74"/>
    <w:rsid w:val="000349C8"/>
    <w:rsid w:val="00044B5F"/>
    <w:rsid w:val="00044F04"/>
    <w:rsid w:val="000477E9"/>
    <w:rsid w:val="00052052"/>
    <w:rsid w:val="000539E5"/>
    <w:rsid w:val="00055D62"/>
    <w:rsid w:val="00070A62"/>
    <w:rsid w:val="00090E87"/>
    <w:rsid w:val="000918C4"/>
    <w:rsid w:val="000C756C"/>
    <w:rsid w:val="000C7995"/>
    <w:rsid w:val="000D2873"/>
    <w:rsid w:val="000E1911"/>
    <w:rsid w:val="000F0BEC"/>
    <w:rsid w:val="00106496"/>
    <w:rsid w:val="00113406"/>
    <w:rsid w:val="00121845"/>
    <w:rsid w:val="00126855"/>
    <w:rsid w:val="00130345"/>
    <w:rsid w:val="00134466"/>
    <w:rsid w:val="00160AB0"/>
    <w:rsid w:val="00170E77"/>
    <w:rsid w:val="0017255B"/>
    <w:rsid w:val="001917A2"/>
    <w:rsid w:val="00192A32"/>
    <w:rsid w:val="00197988"/>
    <w:rsid w:val="001A72F9"/>
    <w:rsid w:val="001A7739"/>
    <w:rsid w:val="001D04EE"/>
    <w:rsid w:val="001D0DAB"/>
    <w:rsid w:val="001E0001"/>
    <w:rsid w:val="001E0582"/>
    <w:rsid w:val="001E0CCB"/>
    <w:rsid w:val="001E60BA"/>
    <w:rsid w:val="001F18A3"/>
    <w:rsid w:val="00211D0F"/>
    <w:rsid w:val="00216366"/>
    <w:rsid w:val="00217F86"/>
    <w:rsid w:val="0022478B"/>
    <w:rsid w:val="00230BD3"/>
    <w:rsid w:val="0023792E"/>
    <w:rsid w:val="00242BE0"/>
    <w:rsid w:val="00244926"/>
    <w:rsid w:val="002552C1"/>
    <w:rsid w:val="00261804"/>
    <w:rsid w:val="00266BAD"/>
    <w:rsid w:val="002831CD"/>
    <w:rsid w:val="002B3C08"/>
    <w:rsid w:val="002B7EC3"/>
    <w:rsid w:val="002C10DE"/>
    <w:rsid w:val="002D1646"/>
    <w:rsid w:val="002D21F6"/>
    <w:rsid w:val="002D2EBD"/>
    <w:rsid w:val="00312D8D"/>
    <w:rsid w:val="00321246"/>
    <w:rsid w:val="003332E0"/>
    <w:rsid w:val="00335964"/>
    <w:rsid w:val="0033727E"/>
    <w:rsid w:val="00350757"/>
    <w:rsid w:val="003561E5"/>
    <w:rsid w:val="003562B5"/>
    <w:rsid w:val="00370927"/>
    <w:rsid w:val="0038559D"/>
    <w:rsid w:val="003B3094"/>
    <w:rsid w:val="003F0302"/>
    <w:rsid w:val="003F1140"/>
    <w:rsid w:val="003F479A"/>
    <w:rsid w:val="003F7A62"/>
    <w:rsid w:val="00413DA1"/>
    <w:rsid w:val="00441827"/>
    <w:rsid w:val="0044673D"/>
    <w:rsid w:val="00456BE1"/>
    <w:rsid w:val="004602D9"/>
    <w:rsid w:val="00475918"/>
    <w:rsid w:val="00482301"/>
    <w:rsid w:val="00483902"/>
    <w:rsid w:val="00495C03"/>
    <w:rsid w:val="004A0458"/>
    <w:rsid w:val="004B2CC1"/>
    <w:rsid w:val="004B63D5"/>
    <w:rsid w:val="0050626A"/>
    <w:rsid w:val="005123F7"/>
    <w:rsid w:val="005311CE"/>
    <w:rsid w:val="0054798B"/>
    <w:rsid w:val="00551835"/>
    <w:rsid w:val="00554B44"/>
    <w:rsid w:val="00565A7A"/>
    <w:rsid w:val="00566BAB"/>
    <w:rsid w:val="00580041"/>
    <w:rsid w:val="0059562D"/>
    <w:rsid w:val="005C3177"/>
    <w:rsid w:val="005D1360"/>
    <w:rsid w:val="005D1D91"/>
    <w:rsid w:val="005D51D6"/>
    <w:rsid w:val="005E2CA4"/>
    <w:rsid w:val="005E2E21"/>
    <w:rsid w:val="005E5FCC"/>
    <w:rsid w:val="005F7F7C"/>
    <w:rsid w:val="00603268"/>
    <w:rsid w:val="00606A99"/>
    <w:rsid w:val="00621965"/>
    <w:rsid w:val="00621DD0"/>
    <w:rsid w:val="00621E1F"/>
    <w:rsid w:val="0062686E"/>
    <w:rsid w:val="006268DC"/>
    <w:rsid w:val="00630769"/>
    <w:rsid w:val="00646A10"/>
    <w:rsid w:val="00650E61"/>
    <w:rsid w:val="0065120F"/>
    <w:rsid w:val="00656D83"/>
    <w:rsid w:val="00677DAD"/>
    <w:rsid w:val="00682870"/>
    <w:rsid w:val="00697ECB"/>
    <w:rsid w:val="006C1B4B"/>
    <w:rsid w:val="006D4905"/>
    <w:rsid w:val="006E0241"/>
    <w:rsid w:val="00703A70"/>
    <w:rsid w:val="00705912"/>
    <w:rsid w:val="0070789B"/>
    <w:rsid w:val="007113B9"/>
    <w:rsid w:val="00715FC7"/>
    <w:rsid w:val="00724515"/>
    <w:rsid w:val="007313B5"/>
    <w:rsid w:val="00736BDC"/>
    <w:rsid w:val="007717B3"/>
    <w:rsid w:val="00781794"/>
    <w:rsid w:val="007A6909"/>
    <w:rsid w:val="007B63EF"/>
    <w:rsid w:val="007C116F"/>
    <w:rsid w:val="007C133D"/>
    <w:rsid w:val="007C39B4"/>
    <w:rsid w:val="007C407E"/>
    <w:rsid w:val="007E53D6"/>
    <w:rsid w:val="007E7DFF"/>
    <w:rsid w:val="00807CE2"/>
    <w:rsid w:val="008108A8"/>
    <w:rsid w:val="008215E8"/>
    <w:rsid w:val="008407C6"/>
    <w:rsid w:val="00850AE2"/>
    <w:rsid w:val="008720E2"/>
    <w:rsid w:val="00873929"/>
    <w:rsid w:val="00875AC2"/>
    <w:rsid w:val="008901A7"/>
    <w:rsid w:val="008A453F"/>
    <w:rsid w:val="008B0336"/>
    <w:rsid w:val="008B7826"/>
    <w:rsid w:val="008C206B"/>
    <w:rsid w:val="008D6422"/>
    <w:rsid w:val="008D7A60"/>
    <w:rsid w:val="008E49BB"/>
    <w:rsid w:val="009025FE"/>
    <w:rsid w:val="009103F9"/>
    <w:rsid w:val="00913883"/>
    <w:rsid w:val="00966313"/>
    <w:rsid w:val="009748CC"/>
    <w:rsid w:val="00980088"/>
    <w:rsid w:val="009805FE"/>
    <w:rsid w:val="009A2882"/>
    <w:rsid w:val="009A40F4"/>
    <w:rsid w:val="009A4358"/>
    <w:rsid w:val="009B2422"/>
    <w:rsid w:val="009C36BB"/>
    <w:rsid w:val="009C602B"/>
    <w:rsid w:val="009F306D"/>
    <w:rsid w:val="00A01AD6"/>
    <w:rsid w:val="00A26C09"/>
    <w:rsid w:val="00A40599"/>
    <w:rsid w:val="00A43D41"/>
    <w:rsid w:val="00A46E8B"/>
    <w:rsid w:val="00A475EC"/>
    <w:rsid w:val="00A47EEB"/>
    <w:rsid w:val="00A51A6A"/>
    <w:rsid w:val="00A7017A"/>
    <w:rsid w:val="00A7754A"/>
    <w:rsid w:val="00A92E30"/>
    <w:rsid w:val="00AA0213"/>
    <w:rsid w:val="00AA4CFC"/>
    <w:rsid w:val="00AA79A0"/>
    <w:rsid w:val="00AD1221"/>
    <w:rsid w:val="00AD2DD0"/>
    <w:rsid w:val="00AE0368"/>
    <w:rsid w:val="00AE0C09"/>
    <w:rsid w:val="00AF7C24"/>
    <w:rsid w:val="00B12ABC"/>
    <w:rsid w:val="00B22552"/>
    <w:rsid w:val="00B30CE8"/>
    <w:rsid w:val="00B37AC5"/>
    <w:rsid w:val="00B430CB"/>
    <w:rsid w:val="00B502B3"/>
    <w:rsid w:val="00B64C8F"/>
    <w:rsid w:val="00B676FC"/>
    <w:rsid w:val="00B711DA"/>
    <w:rsid w:val="00BA41D1"/>
    <w:rsid w:val="00BB04D2"/>
    <w:rsid w:val="00BD0AD6"/>
    <w:rsid w:val="00BE1C00"/>
    <w:rsid w:val="00BE1F57"/>
    <w:rsid w:val="00BE6466"/>
    <w:rsid w:val="00BF426F"/>
    <w:rsid w:val="00C02B5D"/>
    <w:rsid w:val="00C1642E"/>
    <w:rsid w:val="00C27B68"/>
    <w:rsid w:val="00C30B1B"/>
    <w:rsid w:val="00C34103"/>
    <w:rsid w:val="00C5163E"/>
    <w:rsid w:val="00C9041B"/>
    <w:rsid w:val="00C91738"/>
    <w:rsid w:val="00CA2684"/>
    <w:rsid w:val="00CB017E"/>
    <w:rsid w:val="00CB64A4"/>
    <w:rsid w:val="00CC44AD"/>
    <w:rsid w:val="00CD4896"/>
    <w:rsid w:val="00CD5B03"/>
    <w:rsid w:val="00CD645D"/>
    <w:rsid w:val="00CD6674"/>
    <w:rsid w:val="00CD73A7"/>
    <w:rsid w:val="00CD74AD"/>
    <w:rsid w:val="00CE11F8"/>
    <w:rsid w:val="00CF1201"/>
    <w:rsid w:val="00CF5856"/>
    <w:rsid w:val="00D06A0D"/>
    <w:rsid w:val="00D21C84"/>
    <w:rsid w:val="00D40BE1"/>
    <w:rsid w:val="00D422AC"/>
    <w:rsid w:val="00D501DB"/>
    <w:rsid w:val="00D55271"/>
    <w:rsid w:val="00D85AF8"/>
    <w:rsid w:val="00DA236B"/>
    <w:rsid w:val="00DB15A0"/>
    <w:rsid w:val="00DB56FB"/>
    <w:rsid w:val="00DC0585"/>
    <w:rsid w:val="00DC416F"/>
    <w:rsid w:val="00DC7695"/>
    <w:rsid w:val="00DC796E"/>
    <w:rsid w:val="00DD18F0"/>
    <w:rsid w:val="00DD7E58"/>
    <w:rsid w:val="00DE68E6"/>
    <w:rsid w:val="00DF7E66"/>
    <w:rsid w:val="00E34A43"/>
    <w:rsid w:val="00E446F7"/>
    <w:rsid w:val="00E515C8"/>
    <w:rsid w:val="00E5172F"/>
    <w:rsid w:val="00E5320A"/>
    <w:rsid w:val="00E5593A"/>
    <w:rsid w:val="00E55B34"/>
    <w:rsid w:val="00E736B4"/>
    <w:rsid w:val="00E87B31"/>
    <w:rsid w:val="00E94A05"/>
    <w:rsid w:val="00EB2BE9"/>
    <w:rsid w:val="00ED10EF"/>
    <w:rsid w:val="00ED6751"/>
    <w:rsid w:val="00EE1B24"/>
    <w:rsid w:val="00EE3581"/>
    <w:rsid w:val="00F061B6"/>
    <w:rsid w:val="00F17F8A"/>
    <w:rsid w:val="00F23BE1"/>
    <w:rsid w:val="00F2534C"/>
    <w:rsid w:val="00F358A2"/>
    <w:rsid w:val="00F36A89"/>
    <w:rsid w:val="00F431FE"/>
    <w:rsid w:val="00F50973"/>
    <w:rsid w:val="00F61E50"/>
    <w:rsid w:val="00F66F96"/>
    <w:rsid w:val="00F82B19"/>
    <w:rsid w:val="00FA5125"/>
    <w:rsid w:val="00FB29C5"/>
    <w:rsid w:val="00FB7878"/>
    <w:rsid w:val="00FD6641"/>
    <w:rsid w:val="00FE1C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17C004-9708-4E9F-91E0-6C8EE105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9D"/>
  </w:style>
  <w:style w:type="paragraph" w:styleId="1">
    <w:name w:val="heading 1"/>
    <w:basedOn w:val="a"/>
    <w:next w:val="a"/>
    <w:link w:val="10"/>
    <w:qFormat/>
    <w:rsid w:val="0002137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ru-RU"/>
    </w:rPr>
  </w:style>
  <w:style w:type="paragraph" w:styleId="2">
    <w:name w:val="heading 2"/>
    <w:basedOn w:val="a"/>
    <w:next w:val="a"/>
    <w:link w:val="20"/>
    <w:qFormat/>
    <w:rsid w:val="0002137B"/>
    <w:pPr>
      <w:keepNext/>
      <w:spacing w:after="0" w:line="240" w:lineRule="auto"/>
      <w:ind w:right="-57" w:firstLine="720"/>
      <w:jc w:val="both"/>
      <w:outlineLvl w:val="1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2137B"/>
    <w:pPr>
      <w:keepNext/>
      <w:pageBreakBefore/>
      <w:shd w:val="clear" w:color="auto" w:fill="FFFFFF"/>
      <w:suppressAutoHyphens/>
      <w:spacing w:after="0" w:line="226" w:lineRule="exact"/>
      <w:jc w:val="center"/>
      <w:outlineLvl w:val="2"/>
    </w:pPr>
    <w:rPr>
      <w:rFonts w:ascii="Times New Roman" w:eastAsia="Times New Roman" w:hAnsi="Times New Roman" w:cs="Times New Roman"/>
      <w:b/>
      <w:color w:val="000000"/>
      <w:spacing w:val="-13"/>
      <w:w w:val="106"/>
      <w:sz w:val="19"/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02137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styleId="5">
    <w:name w:val="heading 5"/>
    <w:basedOn w:val="a"/>
    <w:next w:val="a"/>
    <w:link w:val="50"/>
    <w:qFormat/>
    <w:rsid w:val="0002137B"/>
    <w:pPr>
      <w:keepNext/>
      <w:shd w:val="clear" w:color="auto" w:fill="FFFFFF"/>
      <w:suppressAutoHyphens/>
      <w:spacing w:after="0" w:line="240" w:lineRule="auto"/>
      <w:ind w:left="244"/>
      <w:outlineLvl w:val="4"/>
    </w:pPr>
    <w:rPr>
      <w:rFonts w:ascii="Times New Roman" w:eastAsia="Times New Roman" w:hAnsi="Times New Roman" w:cs="Times New Roman"/>
      <w:b/>
      <w:sz w:val="1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02137B"/>
    <w:pPr>
      <w:keepNext/>
      <w:shd w:val="clear" w:color="auto" w:fill="FFFFFF"/>
      <w:suppressAutoHyphens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color w:val="000000"/>
      <w:sz w:val="18"/>
      <w:szCs w:val="20"/>
      <w:lang w:eastAsia="ar-SA"/>
    </w:rPr>
  </w:style>
  <w:style w:type="paragraph" w:styleId="9">
    <w:name w:val="heading 9"/>
    <w:basedOn w:val="a"/>
    <w:next w:val="a"/>
    <w:link w:val="90"/>
    <w:qFormat/>
    <w:rsid w:val="0002137B"/>
    <w:pPr>
      <w:spacing w:before="240" w:after="60" w:line="240" w:lineRule="auto"/>
      <w:outlineLvl w:val="8"/>
    </w:pPr>
    <w:rPr>
      <w:rFonts w:ascii="Arial" w:eastAsia="Times New Roman" w:hAnsi="Arial" w:cs="Arial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1">
    <w:name w:val="Основной текст (6)_"/>
    <w:basedOn w:val="a0"/>
    <w:link w:val="62"/>
    <w:rsid w:val="006E02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6E0241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41">
    <w:name w:val="Основной текст (4)_"/>
    <w:basedOn w:val="a0"/>
    <w:link w:val="42"/>
    <w:rsid w:val="006E02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6E0241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1">
    <w:name w:val="Заголовок №3_"/>
    <w:basedOn w:val="a0"/>
    <w:link w:val="32"/>
    <w:rsid w:val="006E02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Заголовок №3"/>
    <w:basedOn w:val="a"/>
    <w:link w:val="31"/>
    <w:rsid w:val="006E0241"/>
    <w:pPr>
      <w:shd w:val="clear" w:color="auto" w:fill="FFFFFF"/>
      <w:spacing w:after="360" w:line="0" w:lineRule="atLeast"/>
      <w:ind w:hanging="36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1">
    <w:name w:val="Заголовок №2_"/>
    <w:basedOn w:val="a0"/>
    <w:link w:val="22"/>
    <w:rsid w:val="006E02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Заголовок №2"/>
    <w:basedOn w:val="a"/>
    <w:link w:val="21"/>
    <w:rsid w:val="006E0241"/>
    <w:pPr>
      <w:shd w:val="clear" w:color="auto" w:fill="FFFFFF"/>
      <w:spacing w:before="240" w:after="0" w:line="274" w:lineRule="exact"/>
      <w:ind w:hanging="360"/>
      <w:jc w:val="both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paragraph" w:styleId="a3">
    <w:name w:val="Balloon Text"/>
    <w:basedOn w:val="a"/>
    <w:link w:val="a4"/>
    <w:semiHidden/>
    <w:unhideWhenUsed/>
    <w:rsid w:val="00044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044B5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441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441827"/>
  </w:style>
  <w:style w:type="paragraph" w:styleId="a7">
    <w:name w:val="footer"/>
    <w:basedOn w:val="a"/>
    <w:link w:val="a8"/>
    <w:unhideWhenUsed/>
    <w:rsid w:val="00441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441827"/>
  </w:style>
  <w:style w:type="character" w:customStyle="1" w:styleId="10">
    <w:name w:val="Заголовок 1 Знак"/>
    <w:basedOn w:val="a0"/>
    <w:link w:val="1"/>
    <w:rsid w:val="0002137B"/>
    <w:rPr>
      <w:rFonts w:ascii="Arial" w:eastAsia="Times New Roman" w:hAnsi="Arial" w:cs="Arial"/>
      <w:b/>
      <w:bCs/>
      <w:kern w:val="32"/>
      <w:sz w:val="32"/>
      <w:szCs w:val="32"/>
      <w:lang w:val="en-US" w:eastAsia="ru-RU"/>
    </w:rPr>
  </w:style>
  <w:style w:type="character" w:customStyle="1" w:styleId="20">
    <w:name w:val="Заголовок 2 Знак"/>
    <w:basedOn w:val="a0"/>
    <w:link w:val="2"/>
    <w:rsid w:val="0002137B"/>
    <w:rPr>
      <w:rFonts w:ascii="Arial" w:eastAsia="Times New Roman" w:hAnsi="Arial" w:cs="Arial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2137B"/>
    <w:rPr>
      <w:rFonts w:ascii="Times New Roman" w:eastAsia="Times New Roman" w:hAnsi="Times New Roman" w:cs="Times New Roman"/>
      <w:b/>
      <w:color w:val="000000"/>
      <w:spacing w:val="-13"/>
      <w:w w:val="106"/>
      <w:sz w:val="19"/>
      <w:szCs w:val="20"/>
      <w:shd w:val="clear" w:color="auto" w:fill="FFFFFF"/>
      <w:lang w:eastAsia="ar-SA"/>
    </w:rPr>
  </w:style>
  <w:style w:type="character" w:customStyle="1" w:styleId="40">
    <w:name w:val="Заголовок 4 Знак"/>
    <w:basedOn w:val="a0"/>
    <w:link w:val="4"/>
    <w:rsid w:val="0002137B"/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character" w:customStyle="1" w:styleId="50">
    <w:name w:val="Заголовок 5 Знак"/>
    <w:basedOn w:val="a0"/>
    <w:link w:val="5"/>
    <w:rsid w:val="0002137B"/>
    <w:rPr>
      <w:rFonts w:ascii="Times New Roman" w:eastAsia="Times New Roman" w:hAnsi="Times New Roman" w:cs="Times New Roman"/>
      <w:b/>
      <w:sz w:val="18"/>
      <w:szCs w:val="20"/>
      <w:shd w:val="clear" w:color="auto" w:fill="FFFFFF"/>
      <w:lang w:eastAsia="ar-SA"/>
    </w:rPr>
  </w:style>
  <w:style w:type="character" w:customStyle="1" w:styleId="60">
    <w:name w:val="Заголовок 6 Знак"/>
    <w:basedOn w:val="a0"/>
    <w:link w:val="6"/>
    <w:rsid w:val="0002137B"/>
    <w:rPr>
      <w:rFonts w:ascii="Times New Roman" w:eastAsia="Times New Roman" w:hAnsi="Times New Roman" w:cs="Times New Roman"/>
      <w:b/>
      <w:color w:val="000000"/>
      <w:sz w:val="18"/>
      <w:szCs w:val="20"/>
      <w:shd w:val="clear" w:color="auto" w:fill="FFFFFF"/>
      <w:lang w:eastAsia="ar-SA"/>
    </w:rPr>
  </w:style>
  <w:style w:type="character" w:customStyle="1" w:styleId="90">
    <w:name w:val="Заголовок 9 Знак"/>
    <w:basedOn w:val="a0"/>
    <w:link w:val="9"/>
    <w:rsid w:val="0002137B"/>
    <w:rPr>
      <w:rFonts w:ascii="Arial" w:eastAsia="Times New Roman" w:hAnsi="Arial" w:cs="Arial"/>
      <w:lang w:val="en-US" w:eastAsia="ru-RU"/>
    </w:rPr>
  </w:style>
  <w:style w:type="numbering" w:customStyle="1" w:styleId="11">
    <w:name w:val="Нет списка1"/>
    <w:next w:val="a2"/>
    <w:uiPriority w:val="99"/>
    <w:semiHidden/>
    <w:unhideWhenUsed/>
    <w:rsid w:val="0002137B"/>
  </w:style>
  <w:style w:type="numbering" w:customStyle="1" w:styleId="110">
    <w:name w:val="Нет списка11"/>
    <w:next w:val="a2"/>
    <w:uiPriority w:val="99"/>
    <w:semiHidden/>
    <w:unhideWhenUsed/>
    <w:rsid w:val="0002137B"/>
  </w:style>
  <w:style w:type="numbering" w:customStyle="1" w:styleId="111">
    <w:name w:val="Нет списка111"/>
    <w:next w:val="a2"/>
    <w:semiHidden/>
    <w:rsid w:val="0002137B"/>
  </w:style>
  <w:style w:type="character" w:styleId="a9">
    <w:name w:val="page number"/>
    <w:rsid w:val="0002137B"/>
  </w:style>
  <w:style w:type="table" w:styleId="aa">
    <w:name w:val="Table Grid"/>
    <w:basedOn w:val="a1"/>
    <w:rsid w:val="000213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auiue">
    <w:name w:val="Iau?iue"/>
    <w:rsid w:val="000213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Aaoieeeieiioeooe">
    <w:name w:val="Aa?oiee eieiioeooe"/>
    <w:basedOn w:val="Iauiue"/>
    <w:rsid w:val="0002137B"/>
    <w:pPr>
      <w:tabs>
        <w:tab w:val="center" w:pos="4153"/>
        <w:tab w:val="right" w:pos="8306"/>
      </w:tabs>
      <w:spacing w:line="360" w:lineRule="auto"/>
    </w:pPr>
    <w:rPr>
      <w:sz w:val="24"/>
      <w:lang w:val="ru-RU"/>
    </w:rPr>
  </w:style>
  <w:style w:type="paragraph" w:styleId="23">
    <w:name w:val="Body Text Indent 2"/>
    <w:basedOn w:val="a"/>
    <w:link w:val="24"/>
    <w:rsid w:val="0002137B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213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02137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4">
    <w:name w:val="Основной текст с отступом 3 Знак"/>
    <w:basedOn w:val="a0"/>
    <w:link w:val="33"/>
    <w:rsid w:val="0002137B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customStyle="1" w:styleId="caaieiaie1">
    <w:name w:val="caaieiaie 1"/>
    <w:basedOn w:val="Iauiue"/>
    <w:next w:val="Iauiue"/>
    <w:rsid w:val="0002137B"/>
    <w:pPr>
      <w:keepNext/>
      <w:pBdr>
        <w:left w:val="single" w:sz="6" w:space="1" w:color="auto"/>
        <w:bottom w:val="single" w:sz="6" w:space="1" w:color="auto"/>
        <w:right w:val="single" w:sz="6" w:space="1" w:color="auto"/>
      </w:pBdr>
      <w:tabs>
        <w:tab w:val="left" w:pos="8505"/>
      </w:tabs>
      <w:spacing w:line="360" w:lineRule="auto"/>
      <w:ind w:left="-57" w:right="-57" w:firstLine="720"/>
    </w:pPr>
    <w:rPr>
      <w:b/>
      <w:sz w:val="24"/>
      <w:lang w:val="ru-RU"/>
    </w:rPr>
  </w:style>
  <w:style w:type="paragraph" w:styleId="ab">
    <w:name w:val="Body Text Indent"/>
    <w:basedOn w:val="a"/>
    <w:link w:val="ac"/>
    <w:rsid w:val="0002137B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ac">
    <w:name w:val="Основной текст с отступом Знак"/>
    <w:basedOn w:val="a0"/>
    <w:link w:val="ab"/>
    <w:rsid w:val="0002137B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d">
    <w:name w:val="Body Text"/>
    <w:basedOn w:val="a"/>
    <w:link w:val="ae"/>
    <w:rsid w:val="0002137B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ae">
    <w:name w:val="Основной текст Знак"/>
    <w:basedOn w:val="a0"/>
    <w:link w:val="ad"/>
    <w:rsid w:val="0002137B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af">
    <w:name w:val="Пункты"/>
    <w:basedOn w:val="a"/>
    <w:rsid w:val="0002137B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Обычный1"/>
    <w:rsid w:val="0002137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sz w:val="28"/>
      <w:szCs w:val="20"/>
      <w:lang w:eastAsia="ru-RU"/>
    </w:rPr>
  </w:style>
  <w:style w:type="paragraph" w:customStyle="1" w:styleId="af0">
    <w:name w:val="Знак Знак Знак"/>
    <w:basedOn w:val="a"/>
    <w:rsid w:val="0002137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af1">
    <w:name w:val="Знак Знак Знак Знак"/>
    <w:basedOn w:val="a"/>
    <w:rsid w:val="0002137B"/>
    <w:pPr>
      <w:pageBreakBefore/>
      <w:spacing w:after="160" w:line="36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Style14">
    <w:name w:val="Style14"/>
    <w:basedOn w:val="a"/>
    <w:rsid w:val="000213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0213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4">
    <w:name w:val="Style84"/>
    <w:basedOn w:val="a"/>
    <w:rsid w:val="0002137B"/>
    <w:pPr>
      <w:widowControl w:val="0"/>
      <w:autoSpaceDE w:val="0"/>
      <w:autoSpaceDN w:val="0"/>
      <w:adjustRightInd w:val="0"/>
      <w:spacing w:after="0" w:line="269" w:lineRule="exact"/>
      <w:ind w:firstLine="52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 Style141"/>
    <w:rsid w:val="0002137B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02137B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2">
    <w:name w:val="Знак Знак Знак"/>
    <w:basedOn w:val="a"/>
    <w:rsid w:val="0002137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Style43">
    <w:name w:val="Style43"/>
    <w:basedOn w:val="a"/>
    <w:rsid w:val="0002137B"/>
    <w:pPr>
      <w:widowControl w:val="0"/>
      <w:autoSpaceDE w:val="0"/>
      <w:autoSpaceDN w:val="0"/>
      <w:adjustRightInd w:val="0"/>
      <w:spacing w:after="0" w:line="202" w:lineRule="exact"/>
      <w:ind w:hanging="19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2">
    <w:name w:val="Font Style52"/>
    <w:rsid w:val="0002137B"/>
    <w:rPr>
      <w:rFonts w:ascii="Times New Roman" w:hAnsi="Times New Roman" w:cs="Times New Roman"/>
      <w:spacing w:val="-10"/>
      <w:sz w:val="18"/>
      <w:szCs w:val="18"/>
    </w:rPr>
  </w:style>
  <w:style w:type="paragraph" w:customStyle="1" w:styleId="Style22">
    <w:name w:val="Style22"/>
    <w:basedOn w:val="a"/>
    <w:rsid w:val="000213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02137B"/>
    <w:pPr>
      <w:ind w:left="720"/>
    </w:pPr>
    <w:rPr>
      <w:rFonts w:ascii="Calibri" w:eastAsia="Times New Roman" w:hAnsi="Calibri" w:cs="Times New Roman"/>
      <w:lang w:eastAsia="ru-RU"/>
    </w:rPr>
  </w:style>
  <w:style w:type="paragraph" w:customStyle="1" w:styleId="FR2">
    <w:name w:val="FR2"/>
    <w:rsid w:val="0002137B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0213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0213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2">
    <w:name w:val="Заголовок 11"/>
    <w:basedOn w:val="12"/>
    <w:next w:val="12"/>
    <w:rsid w:val="0002137B"/>
    <w:pPr>
      <w:keepNext/>
      <w:widowControl/>
      <w:outlineLvl w:val="0"/>
    </w:pPr>
    <w:rPr>
      <w:b w:val="0"/>
      <w:bCs w:val="0"/>
      <w:snapToGrid/>
      <w:sz w:val="24"/>
    </w:rPr>
  </w:style>
  <w:style w:type="paragraph" w:styleId="25">
    <w:name w:val="Body Text 2"/>
    <w:basedOn w:val="a"/>
    <w:link w:val="26"/>
    <w:rsid w:val="0002137B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26">
    <w:name w:val="Основной текст 2 Знак"/>
    <w:basedOn w:val="a0"/>
    <w:link w:val="25"/>
    <w:rsid w:val="0002137B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210">
    <w:name w:val="Основной текст 21"/>
    <w:basedOn w:val="12"/>
    <w:rsid w:val="0002137B"/>
    <w:pPr>
      <w:widowControl/>
      <w:jc w:val="left"/>
    </w:pPr>
    <w:rPr>
      <w:bCs w:val="0"/>
      <w:snapToGrid/>
      <w:sz w:val="24"/>
    </w:rPr>
  </w:style>
  <w:style w:type="paragraph" w:customStyle="1" w:styleId="81">
    <w:name w:val="Заголовок 81"/>
    <w:basedOn w:val="12"/>
    <w:next w:val="12"/>
    <w:rsid w:val="0002137B"/>
    <w:pPr>
      <w:keepNext/>
      <w:widowControl/>
      <w:outlineLvl w:val="7"/>
    </w:pPr>
    <w:rPr>
      <w:bCs w:val="0"/>
      <w:snapToGrid/>
      <w:sz w:val="24"/>
    </w:rPr>
  </w:style>
  <w:style w:type="paragraph" w:customStyle="1" w:styleId="211">
    <w:name w:val="Заголовок 21"/>
    <w:basedOn w:val="12"/>
    <w:next w:val="12"/>
    <w:rsid w:val="0002137B"/>
    <w:pPr>
      <w:keepNext/>
      <w:widowControl/>
      <w:jc w:val="both"/>
      <w:outlineLvl w:val="1"/>
    </w:pPr>
    <w:rPr>
      <w:bCs w:val="0"/>
      <w:snapToGrid/>
      <w:sz w:val="24"/>
    </w:rPr>
  </w:style>
  <w:style w:type="paragraph" w:customStyle="1" w:styleId="71">
    <w:name w:val="Заголовок 71"/>
    <w:basedOn w:val="12"/>
    <w:next w:val="12"/>
    <w:rsid w:val="0002137B"/>
    <w:pPr>
      <w:keepNext/>
      <w:widowControl/>
      <w:jc w:val="both"/>
      <w:outlineLvl w:val="6"/>
    </w:pPr>
    <w:rPr>
      <w:b w:val="0"/>
      <w:bCs w:val="0"/>
      <w:snapToGrid/>
      <w:sz w:val="24"/>
    </w:rPr>
  </w:style>
  <w:style w:type="paragraph" w:customStyle="1" w:styleId="310">
    <w:name w:val="Заголовок 31"/>
    <w:basedOn w:val="12"/>
    <w:next w:val="12"/>
    <w:rsid w:val="0002137B"/>
    <w:pPr>
      <w:keepNext/>
      <w:widowControl/>
      <w:jc w:val="both"/>
      <w:outlineLvl w:val="2"/>
    </w:pPr>
    <w:rPr>
      <w:bCs w:val="0"/>
      <w:i/>
      <w:snapToGrid/>
      <w:sz w:val="24"/>
    </w:rPr>
  </w:style>
  <w:style w:type="character" w:styleId="af3">
    <w:name w:val="Strong"/>
    <w:uiPriority w:val="99"/>
    <w:qFormat/>
    <w:rsid w:val="0002137B"/>
    <w:rPr>
      <w:b/>
      <w:bCs/>
    </w:rPr>
  </w:style>
  <w:style w:type="numbering" w:customStyle="1" w:styleId="27">
    <w:name w:val="Нет списка2"/>
    <w:next w:val="a2"/>
    <w:semiHidden/>
    <w:unhideWhenUsed/>
    <w:rsid w:val="0002137B"/>
  </w:style>
  <w:style w:type="table" w:customStyle="1" w:styleId="14">
    <w:name w:val="Сетка таблицы1"/>
    <w:basedOn w:val="a1"/>
    <w:next w:val="aa"/>
    <w:rsid w:val="000213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rsid w:val="005D51D6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261804"/>
    <w:rPr>
      <w:rFonts w:cs="Times New Roman"/>
    </w:rPr>
  </w:style>
  <w:style w:type="character" w:customStyle="1" w:styleId="wmi-callto">
    <w:name w:val="wmi-callto"/>
    <w:basedOn w:val="a0"/>
    <w:uiPriority w:val="99"/>
    <w:rsid w:val="00261804"/>
    <w:rPr>
      <w:rFonts w:cs="Times New Roman"/>
    </w:rPr>
  </w:style>
  <w:style w:type="paragraph" w:styleId="af5">
    <w:name w:val="footnote text"/>
    <w:basedOn w:val="a"/>
    <w:link w:val="af6"/>
    <w:rsid w:val="008901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rsid w:val="008901A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footnote reference"/>
    <w:rsid w:val="008901A7"/>
    <w:rPr>
      <w:vertAlign w:val="superscript"/>
    </w:rPr>
  </w:style>
  <w:style w:type="character" w:styleId="af8">
    <w:name w:val="Hyperlink"/>
    <w:basedOn w:val="a0"/>
    <w:uiPriority w:val="99"/>
    <w:semiHidden/>
    <w:unhideWhenUsed/>
    <w:rsid w:val="0001556A"/>
    <w:rPr>
      <w:color w:val="0000FF"/>
      <w:u w:val="single"/>
    </w:rPr>
  </w:style>
  <w:style w:type="character" w:styleId="af9">
    <w:name w:val="FollowedHyperlink"/>
    <w:basedOn w:val="a0"/>
    <w:uiPriority w:val="99"/>
    <w:semiHidden/>
    <w:unhideWhenUsed/>
    <w:rsid w:val="0001556A"/>
    <w:rPr>
      <w:color w:val="800080"/>
      <w:u w:val="single"/>
    </w:rPr>
  </w:style>
  <w:style w:type="paragraph" w:customStyle="1" w:styleId="font5">
    <w:name w:val="font5"/>
    <w:basedOn w:val="a"/>
    <w:rsid w:val="00015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3">
    <w:name w:val="xl63"/>
    <w:basedOn w:val="a"/>
    <w:rsid w:val="000155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01556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01556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01556A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01556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01556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01556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0155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01556A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01556A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01556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01556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01556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01556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01556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01556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0155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01556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01556A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01556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01556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8">
    <w:name w:val="xl108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01556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01556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01556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01556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01556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01556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01556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01556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01556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01556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01556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01556A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01556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01556A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01556A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01556A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01556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01556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01556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6">
    <w:name w:val="xl136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37">
    <w:name w:val="xl137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01556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1">
    <w:name w:val="xl141"/>
    <w:basedOn w:val="a"/>
    <w:rsid w:val="0001556A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2">
    <w:name w:val="xl142"/>
    <w:basedOn w:val="a"/>
    <w:rsid w:val="0001556A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3">
    <w:name w:val="xl143"/>
    <w:basedOn w:val="a"/>
    <w:rsid w:val="0001556A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4">
    <w:name w:val="xl144"/>
    <w:basedOn w:val="a"/>
    <w:rsid w:val="0001556A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"/>
    <w:rsid w:val="0001556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01556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"/>
    <w:rsid w:val="0001556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9">
    <w:name w:val="xl149"/>
    <w:basedOn w:val="a"/>
    <w:rsid w:val="0001556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0">
    <w:name w:val="xl150"/>
    <w:basedOn w:val="a"/>
    <w:rsid w:val="0001556A"/>
    <w:pPr>
      <w:pBdr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01556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01556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4">
    <w:name w:val="xl154"/>
    <w:basedOn w:val="a"/>
    <w:rsid w:val="0001556A"/>
    <w:pPr>
      <w:pBdr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5">
    <w:name w:val="xl155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6">
    <w:name w:val="xl156"/>
    <w:basedOn w:val="a"/>
    <w:rsid w:val="0001556A"/>
    <w:pPr>
      <w:pBdr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7">
    <w:name w:val="xl157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8">
    <w:name w:val="xl158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9">
    <w:name w:val="xl159"/>
    <w:basedOn w:val="a"/>
    <w:rsid w:val="0001556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0">
    <w:name w:val="xl160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2">
    <w:name w:val="xl162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01556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01556A"/>
    <w:pPr>
      <w:pBdr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0">
    <w:name w:val="xl170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C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01556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5">
    <w:name w:val="xl175"/>
    <w:basedOn w:val="a"/>
    <w:rsid w:val="0001556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6">
    <w:name w:val="xl176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8">
    <w:name w:val="xl178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01556A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0">
    <w:name w:val="xl180"/>
    <w:basedOn w:val="a"/>
    <w:rsid w:val="0001556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1">
    <w:name w:val="xl181"/>
    <w:basedOn w:val="a"/>
    <w:rsid w:val="0001556A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2">
    <w:name w:val="xl182"/>
    <w:basedOn w:val="a"/>
    <w:rsid w:val="0001556A"/>
    <w:pPr>
      <w:pBdr>
        <w:top w:val="single" w:sz="4" w:space="0" w:color="auto"/>
        <w:lef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3">
    <w:name w:val="xl183"/>
    <w:basedOn w:val="a"/>
    <w:rsid w:val="000155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4">
    <w:name w:val="xl184"/>
    <w:basedOn w:val="a"/>
    <w:rsid w:val="000155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01556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7">
    <w:name w:val="xl187"/>
    <w:basedOn w:val="a"/>
    <w:rsid w:val="0001556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8">
    <w:name w:val="xl188"/>
    <w:basedOn w:val="a"/>
    <w:rsid w:val="0001556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9">
    <w:name w:val="xl189"/>
    <w:basedOn w:val="a"/>
    <w:rsid w:val="0001556A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0">
    <w:name w:val="xl190"/>
    <w:basedOn w:val="a"/>
    <w:rsid w:val="0001556A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"/>
    <w:rsid w:val="0001556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"/>
    <w:rsid w:val="0001556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01556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5">
    <w:name w:val="xl195"/>
    <w:basedOn w:val="a"/>
    <w:rsid w:val="0001556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01556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7">
    <w:name w:val="xl197"/>
    <w:basedOn w:val="a"/>
    <w:rsid w:val="0001556A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"/>
    <w:rsid w:val="0001556A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"/>
    <w:rsid w:val="000155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0">
    <w:name w:val="xl200"/>
    <w:basedOn w:val="a"/>
    <w:rsid w:val="0001556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"/>
    <w:rsid w:val="0001556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2">
    <w:name w:val="xl202"/>
    <w:basedOn w:val="a"/>
    <w:rsid w:val="0001556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"/>
    <w:rsid w:val="0001556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"/>
    <w:rsid w:val="000155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6">
    <w:name w:val="xl206"/>
    <w:basedOn w:val="a"/>
    <w:rsid w:val="0001556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7">
    <w:name w:val="xl207"/>
    <w:basedOn w:val="a"/>
    <w:rsid w:val="0001556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8">
    <w:name w:val="xl208"/>
    <w:basedOn w:val="a"/>
    <w:rsid w:val="000155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09">
    <w:name w:val="xl209"/>
    <w:basedOn w:val="a"/>
    <w:rsid w:val="0001556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0">
    <w:name w:val="xl210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1">
    <w:name w:val="xl211"/>
    <w:basedOn w:val="a"/>
    <w:rsid w:val="0001556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2">
    <w:name w:val="xl212"/>
    <w:basedOn w:val="a"/>
    <w:rsid w:val="0001556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0155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4">
    <w:name w:val="xl214"/>
    <w:basedOn w:val="a"/>
    <w:rsid w:val="0001556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01556A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6">
    <w:name w:val="xl216"/>
    <w:basedOn w:val="a"/>
    <w:rsid w:val="0001556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7">
    <w:name w:val="xl217"/>
    <w:basedOn w:val="a"/>
    <w:rsid w:val="0001556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8">
    <w:name w:val="xl218"/>
    <w:basedOn w:val="a"/>
    <w:rsid w:val="0001556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9">
    <w:name w:val="xl219"/>
    <w:basedOn w:val="a"/>
    <w:rsid w:val="0001556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0">
    <w:name w:val="xl220"/>
    <w:basedOn w:val="a"/>
    <w:rsid w:val="0001556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"/>
    <w:rsid w:val="0001556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"/>
    <w:rsid w:val="0001556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3">
    <w:name w:val="xl223"/>
    <w:basedOn w:val="a"/>
    <w:rsid w:val="0001556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24">
    <w:name w:val="xl224"/>
    <w:basedOn w:val="a"/>
    <w:rsid w:val="0001556A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25">
    <w:name w:val="xl225"/>
    <w:basedOn w:val="a"/>
    <w:rsid w:val="0001556A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6">
    <w:name w:val="xl226"/>
    <w:basedOn w:val="a"/>
    <w:rsid w:val="0001556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7">
    <w:name w:val="xl227"/>
    <w:basedOn w:val="a"/>
    <w:rsid w:val="0001556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8">
    <w:name w:val="xl228"/>
    <w:basedOn w:val="a"/>
    <w:rsid w:val="0001556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9">
    <w:name w:val="xl229"/>
    <w:basedOn w:val="a"/>
    <w:rsid w:val="000155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0">
    <w:name w:val="xl230"/>
    <w:basedOn w:val="a"/>
    <w:rsid w:val="0001556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1">
    <w:name w:val="xl231"/>
    <w:basedOn w:val="a"/>
    <w:rsid w:val="0001556A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2">
    <w:name w:val="xl232"/>
    <w:basedOn w:val="a"/>
    <w:rsid w:val="0001556A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3">
    <w:name w:val="xl233"/>
    <w:basedOn w:val="a"/>
    <w:rsid w:val="0001556A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4">
    <w:name w:val="xl234"/>
    <w:basedOn w:val="a"/>
    <w:rsid w:val="0001556A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5">
    <w:name w:val="xl235"/>
    <w:basedOn w:val="a"/>
    <w:rsid w:val="0001556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6">
    <w:name w:val="xl236"/>
    <w:basedOn w:val="a"/>
    <w:rsid w:val="0001556A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7">
    <w:name w:val="xl237"/>
    <w:basedOn w:val="a"/>
    <w:rsid w:val="0001556A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8">
    <w:name w:val="xl238"/>
    <w:basedOn w:val="a"/>
    <w:rsid w:val="0001556A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39">
    <w:name w:val="xl239"/>
    <w:basedOn w:val="a"/>
    <w:rsid w:val="0001556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0">
    <w:name w:val="xl240"/>
    <w:basedOn w:val="a"/>
    <w:rsid w:val="0001556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1">
    <w:name w:val="xl241"/>
    <w:basedOn w:val="a"/>
    <w:rsid w:val="0001556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1">
    <w:name w:val="Heading 11"/>
    <w:basedOn w:val="a"/>
    <w:uiPriority w:val="99"/>
    <w:rsid w:val="00B64C8F"/>
    <w:pPr>
      <w:widowControl w:val="0"/>
      <w:spacing w:after="0" w:line="240" w:lineRule="auto"/>
      <w:ind w:left="11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5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_____Microsoft_Excel1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82BDC-10EB-4634-9989-65A106A12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2458</TotalTime>
  <Pages>80</Pages>
  <Words>36929</Words>
  <Characters>210498</Characters>
  <Application>Microsoft Office Word</Application>
  <DocSecurity>0</DocSecurity>
  <Lines>1754</Lines>
  <Paragraphs>493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 Windows</cp:lastModifiedBy>
  <cp:revision>126</cp:revision>
  <cp:lastPrinted>2017-02-19T21:47:00Z</cp:lastPrinted>
  <dcterms:created xsi:type="dcterms:W3CDTF">2017-02-18T05:58:00Z</dcterms:created>
  <dcterms:modified xsi:type="dcterms:W3CDTF">2021-05-06T10:18:00Z</dcterms:modified>
</cp:coreProperties>
</file>